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57" w:rsidRDefault="00E72357" w:rsidP="00E72357">
      <w:pPr>
        <w:jc w:val="center"/>
      </w:pPr>
      <w:r>
        <w:t xml:space="preserve">                                                                                                   Приложение к приказу директора</w:t>
      </w:r>
    </w:p>
    <w:p w:rsidR="00E72357" w:rsidRDefault="00E72357" w:rsidP="00E72357">
      <w:pPr>
        <w:jc w:val="center"/>
      </w:pPr>
      <w:r>
        <w:t xml:space="preserve">                                                                                  ГАПОУ НСО Н</w:t>
      </w:r>
      <w:proofErr w:type="gramStart"/>
      <w:r>
        <w:t>У(</w:t>
      </w:r>
      <w:proofErr w:type="gramEnd"/>
      <w:r>
        <w:t>К)ОР</w:t>
      </w:r>
    </w:p>
    <w:p w:rsidR="00E72357" w:rsidRDefault="00357A2C" w:rsidP="00E72357">
      <w:pPr>
        <w:jc w:val="cente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Строка подписи (КРИПТО-ПРО)" style="width:192pt;height:96pt">
            <v:imagedata r:id="rId6" o:title=""/>
            <o:lock v:ext="edit" ungrouping="t" rotation="t" cropping="t" verticies="t" text="t" grouping="t"/>
            <o:signatureline v:ext="edit" id="{7FEA2460-722E-4202-82FC-CEC57C19A932}" provid="{F5AC7D23-DA04-45F5-ABCB-38CE7A982553}" o:suggestedsigner2="Директор" o:sigprovurl="http://www.cryptopro.ru/products/office/signature" showsigndate="f" issignatureline="t"/>
          </v:shape>
        </w:pict>
      </w:r>
      <w:bookmarkEnd w:id="0"/>
      <w:r w:rsidR="00E72357">
        <w:t xml:space="preserve">                                                                                       № 21 /03-02 от 01.03.2023г.</w:t>
      </w:r>
    </w:p>
    <w:p w:rsidR="00E72357" w:rsidRDefault="00E72357" w:rsidP="00E72357">
      <w:pPr>
        <w:jc w:val="center"/>
        <w:rPr>
          <w:b/>
        </w:rPr>
      </w:pPr>
    </w:p>
    <w:p w:rsidR="00E72357" w:rsidRDefault="00E72357" w:rsidP="00E72357">
      <w:pPr>
        <w:jc w:val="center"/>
        <w:rPr>
          <w:b/>
        </w:rPr>
      </w:pPr>
    </w:p>
    <w:tbl>
      <w:tblPr>
        <w:tblStyle w:val="a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72357" w:rsidTr="00894298">
        <w:tc>
          <w:tcPr>
            <w:tcW w:w="4785" w:type="dxa"/>
          </w:tcPr>
          <w:p w:rsidR="00E72357" w:rsidRDefault="00E72357" w:rsidP="00894298">
            <w:pPr>
              <w:rPr>
                <w:b/>
              </w:rPr>
            </w:pPr>
          </w:p>
        </w:tc>
        <w:tc>
          <w:tcPr>
            <w:tcW w:w="4786" w:type="dxa"/>
          </w:tcPr>
          <w:p w:rsidR="00E72357" w:rsidRDefault="00E72357" w:rsidP="00894298">
            <w:pPr>
              <w:rPr>
                <w:b/>
              </w:rPr>
            </w:pPr>
          </w:p>
        </w:tc>
      </w:tr>
    </w:tbl>
    <w:p w:rsidR="00E72357" w:rsidRDefault="00E72357" w:rsidP="00E72357">
      <w:pPr>
        <w:jc w:val="center"/>
        <w:rPr>
          <w:b/>
        </w:rPr>
      </w:pPr>
    </w:p>
    <w:p w:rsidR="00E72357" w:rsidRDefault="00E72357" w:rsidP="00E72357">
      <w:pPr>
        <w:jc w:val="center"/>
        <w:rPr>
          <w:b/>
        </w:rPr>
      </w:pPr>
      <w:r>
        <w:rPr>
          <w:b/>
        </w:rPr>
        <w:t>ПОЛОЖЕНИЕ</w:t>
      </w:r>
    </w:p>
    <w:p w:rsidR="00E72357" w:rsidRPr="004B1D73" w:rsidRDefault="00E72357" w:rsidP="00E72357">
      <w:pPr>
        <w:spacing w:after="240"/>
        <w:jc w:val="center"/>
        <w:rPr>
          <w:b/>
        </w:rPr>
      </w:pPr>
      <w:r w:rsidRPr="004B1D73">
        <w:rPr>
          <w:b/>
        </w:rPr>
        <w:t xml:space="preserve">о порядке приема (перевода, отчисления) граждан (спортсменов) на обучение по дополнительным образовательным программам спортивной подготовки в </w:t>
      </w:r>
      <w:r>
        <w:rPr>
          <w:rFonts w:ascii="Times New Roman CYR" w:hAnsi="Times New Roman CYR" w:cs="Times New Roman CYR"/>
          <w:b/>
        </w:rPr>
        <w:t>г</w:t>
      </w:r>
      <w:r w:rsidRPr="004B1D73">
        <w:rPr>
          <w:rFonts w:ascii="Times New Roman CYR" w:hAnsi="Times New Roman CYR" w:cs="Times New Roman CYR"/>
          <w:b/>
        </w:rPr>
        <w:t>осударственное автономное профессиональное образовательное учреждение   Новосибирской области</w:t>
      </w:r>
      <w:r w:rsidRPr="004B1D73">
        <w:rPr>
          <w:b/>
        </w:rPr>
        <w:t xml:space="preserve"> </w:t>
      </w:r>
      <w:r w:rsidRPr="004B1D73">
        <w:rPr>
          <w:rFonts w:ascii="Times New Roman CYR" w:hAnsi="Times New Roman CYR" w:cs="Times New Roman CYR"/>
          <w:b/>
        </w:rPr>
        <w:t>«Новосибирское училище (колледж) Олимпийского резерва»</w:t>
      </w:r>
    </w:p>
    <w:p w:rsidR="00E72357" w:rsidRDefault="00E72357" w:rsidP="00E72357">
      <w:pPr>
        <w:jc w:val="center"/>
        <w:rPr>
          <w:b/>
        </w:rPr>
      </w:pPr>
      <w:r>
        <w:rPr>
          <w:b/>
          <w:lang w:val="en-US"/>
        </w:rPr>
        <w:t>I</w:t>
      </w:r>
      <w:r>
        <w:rPr>
          <w:b/>
        </w:rPr>
        <w:t>. Общие положения</w:t>
      </w:r>
    </w:p>
    <w:p w:rsidR="00E72357" w:rsidRDefault="00E72357" w:rsidP="00E72357">
      <w:pPr>
        <w:jc w:val="center"/>
        <w:rPr>
          <w:b/>
        </w:rPr>
      </w:pPr>
    </w:p>
    <w:p w:rsidR="00E72357" w:rsidRDefault="00E72357" w:rsidP="00E72357">
      <w:pPr>
        <w:ind w:firstLine="708"/>
        <w:jc w:val="both"/>
      </w:pPr>
    </w:p>
    <w:p w:rsidR="00E72357" w:rsidRDefault="00E72357" w:rsidP="00E72357">
      <w:pPr>
        <w:jc w:val="both"/>
      </w:pPr>
      <w:r>
        <w:t xml:space="preserve">         1.1. Настоящее положение «О порядке приема (перевода, отчисления)</w:t>
      </w:r>
      <w:r w:rsidRPr="004B1D73">
        <w:t xml:space="preserve"> граждан (спортсменов) на обучение по дополнительным образовательным программам спортивной подготовки  в </w:t>
      </w:r>
      <w:r w:rsidRPr="004B1D73">
        <w:rPr>
          <w:rFonts w:ascii="Times New Roman CYR" w:hAnsi="Times New Roman CYR" w:cs="Times New Roman CYR"/>
        </w:rPr>
        <w:t>Государственное автономное профессиональное образовательное учреждение   Новосибирской области</w:t>
      </w:r>
      <w:r w:rsidRPr="004B1D73">
        <w:t xml:space="preserve"> </w:t>
      </w:r>
      <w:r w:rsidRPr="004B1D73">
        <w:rPr>
          <w:rFonts w:ascii="Times New Roman CYR" w:hAnsi="Times New Roman CYR" w:cs="Times New Roman CYR"/>
        </w:rPr>
        <w:t>«Новосибирское училище (колледж) Олимпийского резерва»</w:t>
      </w:r>
      <w:r w:rsidRPr="004B1D73">
        <w:t xml:space="preserve"> </w:t>
      </w:r>
      <w:r>
        <w:t>(далее - Учреждение) определяет порядок приема (перевода, отчисления) спортсменов в Учреждение (из Учреждения), для обучения граждан (спортсменов) по дополнительным образовательным программам спортивной подготовки в группах совершенствования спортивного мастерства (далее ССМ) и высшего спортивного мастерства (далее ВСМ) в соответствии с Государственным заданием, порядок  формирования и работы приемной комиссии, апелляционной комиссии.</w:t>
      </w:r>
    </w:p>
    <w:p w:rsidR="00E72357" w:rsidRDefault="00E72357" w:rsidP="00E72357">
      <w:pPr>
        <w:jc w:val="both"/>
      </w:pPr>
      <w:r>
        <w:t xml:space="preserve">                 </w:t>
      </w:r>
      <w:proofErr w:type="gramStart"/>
      <w:r>
        <w:t xml:space="preserve">Положение  разработано на основании  нормативных и правовых законодательных актов в сфере физической культуры и спорта Российской Федерации и Новосибирской области, Федерального закона от 04.12.2007 ФЗ-329 «О физической культуре и спорте в Российской Федерации», Устава Учреждения, приказа Министерства спорта России от 27.01.2023г.  № 57  «Об утверждении Порядка приема на обучение по дополнительным образовательным программам спортивной  подготовки», </w:t>
      </w:r>
      <w:proofErr w:type="gramEnd"/>
    </w:p>
    <w:p w:rsidR="00E72357" w:rsidRDefault="00E72357" w:rsidP="00E72357">
      <w:pPr>
        <w:ind w:firstLine="708"/>
        <w:jc w:val="both"/>
      </w:pPr>
      <w:r>
        <w:t>1.2. Положение разработано для организации и осуществления работы приемной комиссии по осуществлению индивидуального отбора спортсменов по определенным государственным заданием для Учреждения видам спорта из числа граждан Российской Федерации, иностранных граждан, а также лиц без гражданства, для  зачисления их в отделение спортивной подготовки (далее Отделение)  Учреждения, для обучения их по дополнительным образовательным программам спортивной подготовки в группах тренеров ССМ и ВСМ (далее поступающие).</w:t>
      </w:r>
    </w:p>
    <w:p w:rsidR="00E72357" w:rsidRDefault="00E72357" w:rsidP="00E72357">
      <w:pPr>
        <w:ind w:firstLine="708"/>
        <w:jc w:val="both"/>
      </w:pPr>
      <w:r>
        <w:t>1.3. При приеме поступающих в Отделение требования к уровню их образования не предъявляются.</w:t>
      </w:r>
    </w:p>
    <w:p w:rsidR="00E72357" w:rsidRDefault="00E72357" w:rsidP="00E72357">
      <w:pPr>
        <w:ind w:firstLine="708"/>
        <w:jc w:val="both"/>
      </w:pPr>
      <w:r>
        <w:t xml:space="preserve">1.4. Прием поступающих осуществляется на основании результатов индивидуального отбора, который заключается в оценке общей физической и специальной физической подготовки поступающего на основании нормативов, установленных федеральным стандартом спортивной подготовки по соответствующему виду спорту, а также наличия действующего на момент поступления спортивного разряда не ниже «кандидат в мастера спорта» для поступающих в группу ССМ и (или) спортивного звания не ниже «мастер спорта России» для поступающих в группу ВСМ. </w:t>
      </w:r>
    </w:p>
    <w:p w:rsidR="00E72357" w:rsidRDefault="00E72357" w:rsidP="00E72357">
      <w:pPr>
        <w:shd w:val="clear" w:color="auto" w:fill="FFFFFF"/>
        <w:ind w:firstLine="709"/>
        <w:jc w:val="both"/>
        <w:textAlignment w:val="baseline"/>
        <w:rPr>
          <w:rFonts w:eastAsia="Calibri"/>
          <w:lang w:eastAsia="en-US"/>
        </w:rPr>
      </w:pPr>
      <w:r>
        <w:t xml:space="preserve">1.5. </w:t>
      </w:r>
      <w:r>
        <w:rPr>
          <w:rFonts w:eastAsia="Calibri"/>
          <w:lang w:eastAsia="en-US"/>
        </w:rPr>
        <w:t>В целях организации приема и проведения индивидуального отбора поступающих в Учреждении создаются приемная комиссия в составе 5 человек и апелляционная комиссия в составе 3 человек. Составы  комиссий утверждаются приказом директора на очередной год.</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Приемная и апелляционные комиссии формируются из числа тренерско-инструкторского состава, других специалистов, участвующих в реализации дополнительных образовательных программ спортивной подготовки. Апелляционная комиссия формируется из числа работников Учреждения, не входящих в состав приемной комиссии.</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1.6. При приеме поступающих руководитель Учреждения 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поступающих.</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lastRenderedPageBreak/>
        <w:t>1.7. Не позднее, чем за месяц до начала приема документов Учреждение на своем официальном сайте в информационно-телекоммуникационной сети «Интернет» размещает следующую информацию и документы с целью ознакомления с ними поступающих, а также законных представителей несовершеннолетних поступающих:</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копию Устава Учреждения;</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копию лицензии на осуществление образовательной деятельности;</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документы, регламентирующие организацию и осуществление образовательной деятельности, права и обязанности обучающихся;</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локальные нормативные акты, регламентирующие реализацию программ спортивной подготовки;</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расписание и условия работы приемной и апелляционной комиссий;</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количество бюджетных мест по каждой реализуемой в Учреждении дополнительной образовательной программе спортивной подготовки, а также количество вакантных мест для приема поступающих;</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сроки приема документов для обучения по дополнительным образовательным программам спортивной подготовки в соответствующем году;</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требования, предъявляемые к уровню физических (двигательных) способностей поступающих; сроки и место, формы индивидуального отбора;</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систему оценок (баллов), применяемую при проведении индивидуального отбора поступающих;</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правила подачи и рассмотрения апелляций по результатам приема в Учреждение;</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сроки зачисления в Учреждение;</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образец заявления о приеме на обучение по дополнительным образовательным программам спортивной подготовки.</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1.8. Количество поступающих, принимаемых в Учреждение на бюджетной основе, определяется учредителем Учреждения в соответствии с государственным заданием на оказание государственных  услуг по спортивной подготовке.</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xml:space="preserve">Учреждение не осуществляет  прием </w:t>
      </w:r>
      <w:proofErr w:type="gramStart"/>
      <w:r>
        <w:rPr>
          <w:rFonts w:eastAsia="Calibri"/>
          <w:lang w:eastAsia="en-US"/>
        </w:rPr>
        <w:t>поступающих</w:t>
      </w:r>
      <w:proofErr w:type="gramEnd"/>
      <w:r>
        <w:rPr>
          <w:rFonts w:eastAsia="Calibri"/>
          <w:lang w:eastAsia="en-US"/>
        </w:rPr>
        <w:t xml:space="preserve"> на обучение по дополнительным образовательным программам спортивной подготовки на платной основе.</w:t>
      </w:r>
    </w:p>
    <w:p w:rsidR="00E72357" w:rsidRDefault="00E72357" w:rsidP="00E72357">
      <w:pPr>
        <w:ind w:firstLine="708"/>
        <w:jc w:val="both"/>
      </w:pPr>
      <w:r>
        <w:t>1.9. Положение является локальным документом Учреждения, определяет порядок приема, перевода с этапа ССМ на этап ВСМ, отчисления спортсменов  Учреждения.</w:t>
      </w:r>
    </w:p>
    <w:p w:rsidR="00E72357" w:rsidRDefault="00E72357" w:rsidP="00E72357">
      <w:pPr>
        <w:ind w:firstLine="708"/>
        <w:jc w:val="both"/>
      </w:pPr>
    </w:p>
    <w:p w:rsidR="00E72357" w:rsidRDefault="00E72357" w:rsidP="00E72357">
      <w:pPr>
        <w:shd w:val="clear" w:color="auto" w:fill="FFFFFF"/>
        <w:jc w:val="center"/>
        <w:textAlignment w:val="baseline"/>
        <w:rPr>
          <w:b/>
          <w:color w:val="222222"/>
        </w:rPr>
      </w:pPr>
      <w:r>
        <w:rPr>
          <w:b/>
          <w:color w:val="222222"/>
        </w:rPr>
        <w:t>II. Организация приема поступающих для обучения по дополнительным образовательным программам спортивной подготовки</w:t>
      </w:r>
    </w:p>
    <w:p w:rsidR="00E72357" w:rsidRDefault="00E72357" w:rsidP="00E72357">
      <w:pPr>
        <w:shd w:val="clear" w:color="auto" w:fill="FFFFFF"/>
        <w:ind w:firstLine="709"/>
        <w:jc w:val="both"/>
        <w:textAlignment w:val="baseline"/>
        <w:rPr>
          <w:color w:val="222222"/>
        </w:rPr>
      </w:pP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2.1. Организация приема и зачисления поступающих осуществляется приемной комиссией Учреждения.</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2.2. Учреждение самостоятельно устанавливает сроки приема документов в соответствующем году, но не позднее чем за месяц до проведения индивидуального отбора поступающих.</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xml:space="preserve">2.3. Прием в Учреждение осуществляется по письменному заявлению поступающих, а в случае если они несовершеннолетние, то с письменного согласия их </w:t>
      </w:r>
      <w:hyperlink r:id="rId7" w:history="1">
        <w:r>
          <w:rPr>
            <w:rStyle w:val="ac"/>
            <w:rFonts w:eastAsia="Calibri"/>
            <w:lang w:eastAsia="en-US"/>
          </w:rPr>
          <w:t>законных представителей</w:t>
        </w:r>
      </w:hyperlink>
      <w:r>
        <w:rPr>
          <w:rFonts w:eastAsia="Calibri"/>
          <w:lang w:eastAsia="en-US"/>
        </w:rPr>
        <w:t xml:space="preserve"> (далее - заявление о приеме).</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В заявлении о приеме указываются следующие сведения:</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наименование дополнительной образовательно программы спортивной подготовки, на которую планируется поступление;</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фамилия, имя и отчество (при наличии) поступающего;</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дата и место рождения поступающего;</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фамилия, имя и отчество (при наличии) законных представителей несовершеннолетнего поступающего;</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номера телефонов поступающего и родителей (законных представителей) несовершеннолетнего поступающего (при наличии);</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сведения о гражданстве поступающего (при наличии);</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адрес места жительства и (или) адрес места пребывания поступающего.</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В заявлении фиксируются факт ознакомления поступающего или законного представителя несовершеннолетнего поступающего с уставом Учреждения, лицензией и ее локальными нормативными актами, регламентирующими реализацию программ спортивной подготовки.</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2.4. При подаче заявления представляются следующие документы:</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копия паспорта (при наличии) или свидетельства о рождении поступающего;</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копия документа, удостоверяющего личность родителя (законного представителя) несовершеннолетнего поступающего, и (или) документа, подтверждающего родство, установление опеки или попечительства;</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фотографии поступающего в количестве 3 шт. размера 4х6 см;</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согласие на обработку персональных данных поступающего;</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медицинское заключение о допуске к участию в физкультурных и спортивных мероприятиях из врачебно-физкультурного диспансера;</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lastRenderedPageBreak/>
        <w:t>- копия приказа о присвоении поступающему спортивного разряда «кандидат в мастера спорта» или спортивного звания «мастер спорта России» (копия удостоверения);</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Законный представитель несовершеннолетнего поступающего, являющегося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8" w:history="1">
        <w:r>
          <w:rPr>
            <w:rStyle w:val="ac"/>
            <w:rFonts w:eastAsia="Calibri"/>
            <w:lang w:eastAsia="en-US"/>
          </w:rPr>
          <w:t>порядке</w:t>
        </w:r>
      </w:hyperlink>
      <w:r>
        <w:rPr>
          <w:rFonts w:eastAsia="Calibri"/>
          <w:lang w:eastAsia="en-US"/>
        </w:rPr>
        <w:t xml:space="preserve"> переводом на русский язык.</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2.5. Заявление и документы, указанные в пунктах 2.3, 2.4 подаются одним из следующих способов:</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лично в Учреждение:</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через операторов почтовой связи общего пользования заказным письмом с уведомлением о вручении;</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сайта Учреждения, или иным способом с использованием информационно-телекоммуникационной сети «Интернет».</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2.6. Учреждение осуществляет проверку достоверности сведений, указанных в заявлении и соответствия действительности поданных электронных образцов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2.7. На каждого поступающего заводится личное дело, в котором хранятся все сданные документы и материалы результатов индивидуального отбора.</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2.8. Индивидуальный отбор поступающих в Учреждение проводит приемная комиссия. Учреждение самостоятельно устанавливает сроки индивидуального отбора в соответствующем году. Индивидуальный отбор поступающих проводится в формах, предусмотренных Учреждением. Результаты индивидуального отбора объявляются не позднее трех рабочих дней после его проведения и размещаются на информационном стенде и на сайте Учреждения с учетом соблюдения законодательства РФ в области персональных данных.</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2.9. Основаниями для отказа в проведении индивидуального отбора и зачислении в Учреждение являются:</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 xml:space="preserve">1) непредставление в физкультурно-спортивную организацию документов, указанных в </w:t>
      </w:r>
      <w:hyperlink r:id="rId9" w:history="1">
        <w:r>
          <w:rPr>
            <w:rStyle w:val="ac"/>
            <w:rFonts w:eastAsia="Calibri"/>
            <w:lang w:eastAsia="en-US"/>
          </w:rPr>
          <w:t>пунктах 2.3</w:t>
        </w:r>
      </w:hyperlink>
      <w:r>
        <w:rPr>
          <w:rFonts w:eastAsia="Calibri"/>
          <w:lang w:eastAsia="en-US"/>
        </w:rPr>
        <w:t>. – 2.4. настоящего Положения;</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2) наличие медицинских противопоказаний к прохождению спортивной подготовки;</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3) отсутствие мест в Учреждении (полная укомплектованность групп);</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4) отрицательные результаты индивидуального отбора или неявка поступающего для прохождения процедуры индивидуального отбора;</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5) отсутствие у поступающего соответствующего спортивного разряда или спортивного звания, установленного Федеральными стандартами спортивной подготовки для этапов ССМ и ВСМ по видам спорта.</w:t>
      </w:r>
    </w:p>
    <w:p w:rsidR="00E72357" w:rsidRDefault="00E72357" w:rsidP="00E72357">
      <w:pPr>
        <w:shd w:val="clear" w:color="auto" w:fill="FFFFFF"/>
        <w:jc w:val="both"/>
        <w:textAlignment w:val="baseline"/>
        <w:rPr>
          <w:color w:val="222222"/>
        </w:rPr>
      </w:pPr>
    </w:p>
    <w:p w:rsidR="00E72357" w:rsidRDefault="00E72357" w:rsidP="00E72357">
      <w:pPr>
        <w:shd w:val="clear" w:color="auto" w:fill="FFFFFF"/>
        <w:jc w:val="center"/>
        <w:textAlignment w:val="baseline"/>
        <w:rPr>
          <w:b/>
          <w:color w:val="222222"/>
        </w:rPr>
      </w:pPr>
      <w:r>
        <w:rPr>
          <w:b/>
          <w:color w:val="222222"/>
        </w:rPr>
        <w:t>III. Подача и рассмотрение апелляции</w:t>
      </w:r>
    </w:p>
    <w:p w:rsidR="00E72357" w:rsidRDefault="00E72357" w:rsidP="00E72357">
      <w:pPr>
        <w:shd w:val="clear" w:color="auto" w:fill="FFFFFF"/>
        <w:ind w:firstLine="709"/>
        <w:jc w:val="both"/>
        <w:textAlignment w:val="baseline"/>
        <w:rPr>
          <w:color w:val="222222"/>
        </w:rPr>
      </w:pP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3.1. Поступающие, а также родители (законные представители) несовершеннолетних поступающих вправе  подать письменную апелляцию по процедуре и (или) результатам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отбора.</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3.2. Апелляция рассматривается не позднее одного рабочего дня со дня ее подачи на заседании апелляционной комиссии, на которое приглашаются заявители,  подавшие апелляцию.</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3.3.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большинством голосов членов апелляционной комиссии, участвующих в заседании, и оформляется протоколом. При равном числе голосов председатель апелляционной комиссии обладает правом решающего голоса.</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Решение апелляционной комиссии доводится до сведения подавшего апелляцию поступающего или законных представителей несовершеннолетнего поступающего, подавших апелляцию, под роспись в течение одного рабочего дня с момента принятия решения.</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3.4.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lastRenderedPageBreak/>
        <w:t>3.5. Подача апелляции по процедуре проведения повторного индивидуального отбора не допускается.</w:t>
      </w:r>
    </w:p>
    <w:p w:rsidR="00E72357" w:rsidRDefault="00E72357" w:rsidP="00E72357">
      <w:pPr>
        <w:shd w:val="clear" w:color="auto" w:fill="FFFFFF"/>
        <w:ind w:firstLine="709"/>
        <w:jc w:val="both"/>
        <w:textAlignment w:val="baseline"/>
        <w:rPr>
          <w:rFonts w:eastAsia="Calibri"/>
          <w:lang w:eastAsia="en-US"/>
        </w:rPr>
      </w:pPr>
    </w:p>
    <w:p w:rsidR="00E72357" w:rsidRDefault="00E72357" w:rsidP="00E72357">
      <w:pPr>
        <w:shd w:val="clear" w:color="auto" w:fill="FFFFFF"/>
        <w:jc w:val="center"/>
        <w:textAlignment w:val="baseline"/>
        <w:rPr>
          <w:b/>
          <w:color w:val="222222"/>
        </w:rPr>
      </w:pPr>
      <w:r>
        <w:rPr>
          <w:b/>
          <w:color w:val="222222"/>
        </w:rPr>
        <w:t>IV. Порядок зачисления и дополнительный прием лиц</w:t>
      </w:r>
    </w:p>
    <w:p w:rsidR="00E72357" w:rsidRDefault="00E72357" w:rsidP="00E72357">
      <w:pPr>
        <w:shd w:val="clear" w:color="auto" w:fill="FFFFFF"/>
        <w:jc w:val="center"/>
        <w:textAlignment w:val="baseline"/>
        <w:rPr>
          <w:b/>
          <w:color w:val="222222"/>
        </w:rPr>
      </w:pPr>
      <w:r>
        <w:rPr>
          <w:b/>
          <w:color w:val="222222"/>
        </w:rPr>
        <w:t>в Учреждение</w:t>
      </w:r>
    </w:p>
    <w:p w:rsidR="00E72357" w:rsidRDefault="00E72357" w:rsidP="00E72357">
      <w:pPr>
        <w:shd w:val="clear" w:color="auto" w:fill="FFFFFF"/>
        <w:ind w:firstLine="709"/>
        <w:jc w:val="both"/>
        <w:textAlignment w:val="baseline"/>
        <w:rPr>
          <w:color w:val="222222"/>
        </w:rPr>
      </w:pP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4.1. Зачисление поступающих в Учреждение для обучения по дополнительным образовательным программам спортивной подготовки оформляется приказом директора Учреждения на основании решения приемной или апелляционной комиссии в течение 3 рабочих дней.</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4.2. При наличии мест, оставшихся вакантными после зачисления по результатам индивидуального отбора поступающих, или в связи с отчислением и (или) переводом обучающихся из Учреждения, Учреждение вправе проводить дополнительный прием.</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4.3. Зачисление на вакантные места проводится по результатам дополнительного индивидуального отбора поступающих.</w:t>
      </w:r>
    </w:p>
    <w:p w:rsidR="00E72357" w:rsidRDefault="00E72357" w:rsidP="00E72357">
      <w:pPr>
        <w:shd w:val="clear" w:color="auto" w:fill="FFFFFF"/>
        <w:ind w:firstLine="709"/>
        <w:jc w:val="both"/>
        <w:textAlignment w:val="baseline"/>
        <w:rPr>
          <w:rFonts w:eastAsia="Calibri"/>
          <w:lang w:eastAsia="en-US"/>
        </w:rPr>
      </w:pPr>
      <w:r>
        <w:rPr>
          <w:rFonts w:eastAsia="Calibri"/>
          <w:lang w:eastAsia="en-US"/>
        </w:rPr>
        <w:t>4.4. Дополнительный прием в Учреждение производится аналогично основному приему поступающих, при этом могут не соблюдаться требования 1.7, 2.2 настоящего Положения.</w:t>
      </w:r>
    </w:p>
    <w:p w:rsidR="00E72357" w:rsidRDefault="00E72357" w:rsidP="00E72357">
      <w:pPr>
        <w:ind w:firstLine="709"/>
        <w:jc w:val="both"/>
      </w:pPr>
      <w:r>
        <w:t>4.5 Обучающиеся, зачисленные в группы тренеров ССМ и ВСМ  имеют право проходить обучение по дополнительным образовательным программам  под руководством тренера-преподавателя (тренеров-преподавателей), пользоваться спортивными объектами и спортивным оборудованием, инвентарем, экипировкой, спортивной формой, участвовать в учебно-тренировочных мероприятиях и соревнованиях, пользоваться медицинским обеспечением и другими видами обеспечения, за счет средств Учреждения, выделенных на эти цели, в порядке, определенном Положением о финансовом и материально – техническом обеспечении спортивной подготовки в ГАПОУ НСО НУ(К)ОР.</w:t>
      </w:r>
    </w:p>
    <w:p w:rsidR="00E72357" w:rsidRDefault="00E72357" w:rsidP="00E72357">
      <w:pPr>
        <w:shd w:val="clear" w:color="auto" w:fill="FFFFFF"/>
        <w:jc w:val="both"/>
        <w:textAlignment w:val="baseline"/>
        <w:rPr>
          <w:rFonts w:eastAsia="Calibri"/>
          <w:lang w:eastAsia="en-US"/>
        </w:rPr>
      </w:pPr>
    </w:p>
    <w:p w:rsidR="00E72357" w:rsidRDefault="00E72357" w:rsidP="00E72357">
      <w:pPr>
        <w:shd w:val="clear" w:color="auto" w:fill="FFFFFF"/>
        <w:ind w:firstLine="709"/>
        <w:jc w:val="center"/>
        <w:textAlignment w:val="baseline"/>
        <w:rPr>
          <w:rFonts w:eastAsia="Calibri"/>
          <w:b/>
          <w:lang w:eastAsia="en-US"/>
        </w:rPr>
      </w:pPr>
      <w:r>
        <w:rPr>
          <w:rFonts w:eastAsia="Calibri"/>
          <w:b/>
          <w:lang w:val="en-US" w:eastAsia="en-US"/>
        </w:rPr>
        <w:t>V</w:t>
      </w:r>
      <w:r>
        <w:rPr>
          <w:rFonts w:eastAsia="Calibri"/>
          <w:b/>
          <w:lang w:eastAsia="en-US"/>
        </w:rPr>
        <w:t>. Отчисление спортсменов из Учреждения, перевод спортсменов из групп ССМ в группы ВСМ.</w:t>
      </w:r>
    </w:p>
    <w:p w:rsidR="00E72357" w:rsidRDefault="00E72357" w:rsidP="00E72357">
      <w:pPr>
        <w:shd w:val="clear" w:color="auto" w:fill="FFFFFF"/>
        <w:ind w:firstLine="709"/>
        <w:jc w:val="center"/>
        <w:textAlignment w:val="baseline"/>
        <w:rPr>
          <w:rFonts w:eastAsia="Calibri"/>
          <w:b/>
          <w:lang w:eastAsia="en-US"/>
        </w:rPr>
      </w:pPr>
    </w:p>
    <w:p w:rsidR="00E72357" w:rsidRDefault="00E72357" w:rsidP="00E72357">
      <w:pPr>
        <w:ind w:firstLine="709"/>
        <w:jc w:val="both"/>
        <w:rPr>
          <w:rFonts w:ascii="Times New Roman CYR" w:hAnsi="Times New Roman CYR" w:cs="Times New Roman CYR"/>
        </w:rPr>
      </w:pPr>
      <w:proofErr w:type="gramStart"/>
      <w:r>
        <w:rPr>
          <w:rFonts w:ascii="Times New Roman CYR" w:hAnsi="Times New Roman CYR" w:cs="Times New Roman CYR"/>
        </w:rPr>
        <w:t>5.1 Обучающиеся, зачисленные в Учреждение,   могут быть отчислены из Учреждения по следующим основаниям:</w:t>
      </w:r>
      <w:proofErr w:type="gramEnd"/>
    </w:p>
    <w:p w:rsidR="00E72357" w:rsidRDefault="00E72357" w:rsidP="00E72357">
      <w:pPr>
        <w:ind w:firstLine="709"/>
        <w:jc w:val="both"/>
        <w:rPr>
          <w:rFonts w:ascii="Times New Roman CYR" w:hAnsi="Times New Roman CYR" w:cs="Times New Roman CYR"/>
          <w:b/>
        </w:rPr>
      </w:pPr>
      <w:r>
        <w:rPr>
          <w:rFonts w:ascii="Times New Roman CYR" w:hAnsi="Times New Roman CYR" w:cs="Times New Roman CYR"/>
        </w:rPr>
        <w:t>- перешедшие для обучения по дополнительным образовательным программам спортивной подготовки в другую физкультурно-спортивную организацию;</w:t>
      </w:r>
    </w:p>
    <w:p w:rsidR="00E72357" w:rsidRDefault="00E72357" w:rsidP="00E72357">
      <w:pPr>
        <w:ind w:firstLine="709"/>
        <w:jc w:val="both"/>
        <w:rPr>
          <w:rFonts w:ascii="Times New Roman CYR" w:hAnsi="Times New Roman CYR" w:cs="Times New Roman CYR"/>
        </w:rPr>
      </w:pPr>
      <w:r>
        <w:rPr>
          <w:rFonts w:ascii="Times New Roman CYR" w:hAnsi="Times New Roman CYR" w:cs="Times New Roman CYR"/>
        </w:rPr>
        <w:t>- закончившие прохождение обучения по дополнительным образовательным программам спортивной подготовки в Учреждении по личному заявлению, по состоянию здоровья;</w:t>
      </w:r>
    </w:p>
    <w:p w:rsidR="00E72357" w:rsidRDefault="00E72357" w:rsidP="00E72357">
      <w:pPr>
        <w:ind w:firstLine="709"/>
        <w:jc w:val="both"/>
        <w:rPr>
          <w:rFonts w:ascii="Times New Roman CYR" w:hAnsi="Times New Roman CYR" w:cs="Times New Roman CYR"/>
        </w:rPr>
      </w:pPr>
      <w:r>
        <w:rPr>
          <w:rFonts w:ascii="Times New Roman CYR" w:hAnsi="Times New Roman CYR" w:cs="Times New Roman CYR"/>
        </w:rPr>
        <w:t>- имеющие дисквалификацию за нарушение антидопинговых правил;</w:t>
      </w:r>
    </w:p>
    <w:p w:rsidR="00E72357" w:rsidRDefault="00E72357" w:rsidP="00E72357">
      <w:pPr>
        <w:ind w:firstLine="709"/>
        <w:jc w:val="both"/>
        <w:rPr>
          <w:rFonts w:ascii="Times New Roman CYR" w:hAnsi="Times New Roman CYR" w:cs="Times New Roman CYR"/>
        </w:rPr>
      </w:pPr>
      <w:r>
        <w:rPr>
          <w:rFonts w:ascii="Times New Roman CYR" w:hAnsi="Times New Roman CYR" w:cs="Times New Roman CYR"/>
        </w:rPr>
        <w:t>- систематически (более 2 раз в месяц) пропускающие тренировочные занятия без уважительных причин;</w:t>
      </w:r>
    </w:p>
    <w:p w:rsidR="00E72357" w:rsidRDefault="00E72357" w:rsidP="00E72357">
      <w:pPr>
        <w:ind w:firstLine="709"/>
        <w:jc w:val="both"/>
        <w:rPr>
          <w:rFonts w:ascii="Times New Roman CYR" w:hAnsi="Times New Roman CYR" w:cs="Times New Roman CYR"/>
        </w:rPr>
      </w:pPr>
      <w:r>
        <w:rPr>
          <w:rFonts w:ascii="Times New Roman CYR" w:hAnsi="Times New Roman CYR" w:cs="Times New Roman CYR"/>
        </w:rPr>
        <w:t>- не прошедшие промежуточную аттестацию освоения дополнительной образовательной программы.</w:t>
      </w:r>
    </w:p>
    <w:p w:rsidR="00E72357" w:rsidRDefault="00E72357" w:rsidP="00E72357">
      <w:pPr>
        <w:ind w:firstLine="709"/>
        <w:jc w:val="both"/>
        <w:rPr>
          <w:rFonts w:ascii="Times New Roman CYR" w:hAnsi="Times New Roman CYR" w:cs="Times New Roman CYR"/>
        </w:rPr>
      </w:pPr>
      <w:r>
        <w:rPr>
          <w:rFonts w:ascii="Times New Roman CYR" w:hAnsi="Times New Roman CYR" w:cs="Times New Roman CYR"/>
        </w:rPr>
        <w:t>5.2</w:t>
      </w:r>
      <w:proofErr w:type="gramStart"/>
      <w:r>
        <w:rPr>
          <w:rFonts w:ascii="Times New Roman CYR" w:hAnsi="Times New Roman CYR" w:cs="Times New Roman CYR"/>
        </w:rPr>
        <w:t xml:space="preserve"> П</w:t>
      </w:r>
      <w:proofErr w:type="gramEnd"/>
      <w:r>
        <w:rPr>
          <w:rFonts w:ascii="Times New Roman CYR" w:hAnsi="Times New Roman CYR" w:cs="Times New Roman CYR"/>
        </w:rPr>
        <w:t>ри решении вопроса об отчислении обучающегося, обучающийся подает заявление об отчислении, либо тренер - преподаватель и (или) руководитель отделения спортивной подготовки представляет  докладную записку на имя директора Учреждения с изложением оснований  для отчисления. Приемная комиссия на своем заседании рассматривает заявление, либо докладную записку, принимает решение по отчислению обучающегося. Решение оформляется протоколом заседания комиссии. Отчисление спортсменов производится приказом директора Учреждения на основании решения приемной комиссии.</w:t>
      </w:r>
    </w:p>
    <w:p w:rsidR="00E72357" w:rsidRDefault="00E72357" w:rsidP="00E72357">
      <w:pPr>
        <w:ind w:firstLine="709"/>
        <w:jc w:val="both"/>
        <w:rPr>
          <w:rFonts w:ascii="Times New Roman CYR" w:hAnsi="Times New Roman CYR" w:cs="Times New Roman CYR"/>
        </w:rPr>
      </w:pPr>
      <w:r>
        <w:rPr>
          <w:rFonts w:ascii="Times New Roman CYR" w:hAnsi="Times New Roman CYR" w:cs="Times New Roman CYR"/>
        </w:rPr>
        <w:t>5.3</w:t>
      </w:r>
      <w:proofErr w:type="gramStart"/>
      <w:r>
        <w:rPr>
          <w:rFonts w:ascii="Times New Roman CYR" w:hAnsi="Times New Roman CYR" w:cs="Times New Roman CYR"/>
        </w:rPr>
        <w:t xml:space="preserve"> В</w:t>
      </w:r>
      <w:proofErr w:type="gramEnd"/>
      <w:r>
        <w:rPr>
          <w:rFonts w:ascii="Times New Roman CYR" w:hAnsi="Times New Roman CYR" w:cs="Times New Roman CYR"/>
        </w:rPr>
        <w:t xml:space="preserve"> случае присвоения спортсмену спортивного звания «Мастер спорта России», при условии выполнения им контрольных нормативов по общей и специальной физической подготовке, предусмотренных Федеральным стандартом спортивной подготовки по виду спорта, спортсмен может быть переведен из группы ССМ в группу ВСМ. Перевод осуществляется приказом директора Учреждения на основании решения (протокола) заседания приемной комиссии.</w:t>
      </w:r>
    </w:p>
    <w:p w:rsidR="00E72357" w:rsidRDefault="00E72357" w:rsidP="00E72357"/>
    <w:p w:rsidR="004037CF" w:rsidRDefault="004037CF" w:rsidP="00A518E7">
      <w:pPr>
        <w:rPr>
          <w:sz w:val="28"/>
          <w:szCs w:val="28"/>
        </w:rPr>
      </w:pPr>
    </w:p>
    <w:sectPr w:rsidR="004037CF" w:rsidSect="004864A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altName w:val="Times NR Cyr MT"/>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92FD0"/>
    <w:multiLevelType w:val="hybridMultilevel"/>
    <w:tmpl w:val="C1960F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EA821A3"/>
    <w:multiLevelType w:val="hybridMultilevel"/>
    <w:tmpl w:val="F00A6020"/>
    <w:lvl w:ilvl="0" w:tplc="2D22EB6A">
      <w:start w:val="1"/>
      <w:numFmt w:val="decimal"/>
      <w:suff w:val="space"/>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EC8047C"/>
    <w:multiLevelType w:val="hybridMultilevel"/>
    <w:tmpl w:val="634262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8C"/>
    <w:rsid w:val="0002509A"/>
    <w:rsid w:val="00026E77"/>
    <w:rsid w:val="0003168F"/>
    <w:rsid w:val="00040D68"/>
    <w:rsid w:val="0007626D"/>
    <w:rsid w:val="000A544F"/>
    <w:rsid w:val="000A5ACA"/>
    <w:rsid w:val="000B77DA"/>
    <w:rsid w:val="001002AC"/>
    <w:rsid w:val="0014182D"/>
    <w:rsid w:val="00145D78"/>
    <w:rsid w:val="00194EDD"/>
    <w:rsid w:val="001D3BCF"/>
    <w:rsid w:val="001E3BA2"/>
    <w:rsid w:val="00202506"/>
    <w:rsid w:val="0021595E"/>
    <w:rsid w:val="00221C68"/>
    <w:rsid w:val="0022268C"/>
    <w:rsid w:val="002430C5"/>
    <w:rsid w:val="002653FB"/>
    <w:rsid w:val="002A2DBE"/>
    <w:rsid w:val="002E1F83"/>
    <w:rsid w:val="002E4349"/>
    <w:rsid w:val="0030337D"/>
    <w:rsid w:val="0032582D"/>
    <w:rsid w:val="00353ED4"/>
    <w:rsid w:val="00357A2C"/>
    <w:rsid w:val="0037280B"/>
    <w:rsid w:val="003A3310"/>
    <w:rsid w:val="003A64A7"/>
    <w:rsid w:val="003D0526"/>
    <w:rsid w:val="0040121D"/>
    <w:rsid w:val="004037CF"/>
    <w:rsid w:val="00417771"/>
    <w:rsid w:val="00432D2F"/>
    <w:rsid w:val="00483700"/>
    <w:rsid w:val="004864AF"/>
    <w:rsid w:val="004C0100"/>
    <w:rsid w:val="004C4C5F"/>
    <w:rsid w:val="004F3143"/>
    <w:rsid w:val="0050275C"/>
    <w:rsid w:val="00515946"/>
    <w:rsid w:val="00521267"/>
    <w:rsid w:val="0054240C"/>
    <w:rsid w:val="00556771"/>
    <w:rsid w:val="0056165B"/>
    <w:rsid w:val="00591F8D"/>
    <w:rsid w:val="005939CE"/>
    <w:rsid w:val="0059418B"/>
    <w:rsid w:val="005F32EA"/>
    <w:rsid w:val="005F717B"/>
    <w:rsid w:val="006340EC"/>
    <w:rsid w:val="006872AE"/>
    <w:rsid w:val="00695469"/>
    <w:rsid w:val="006C358C"/>
    <w:rsid w:val="00727598"/>
    <w:rsid w:val="007751CC"/>
    <w:rsid w:val="007A718C"/>
    <w:rsid w:val="00815590"/>
    <w:rsid w:val="00895944"/>
    <w:rsid w:val="008F64EB"/>
    <w:rsid w:val="009110DF"/>
    <w:rsid w:val="009233C4"/>
    <w:rsid w:val="00926E12"/>
    <w:rsid w:val="009616DC"/>
    <w:rsid w:val="00972033"/>
    <w:rsid w:val="00977A4A"/>
    <w:rsid w:val="00984185"/>
    <w:rsid w:val="009A6923"/>
    <w:rsid w:val="009C5B3C"/>
    <w:rsid w:val="009E7AFF"/>
    <w:rsid w:val="00A11D32"/>
    <w:rsid w:val="00A121B9"/>
    <w:rsid w:val="00A518E7"/>
    <w:rsid w:val="00A7718E"/>
    <w:rsid w:val="00A863A9"/>
    <w:rsid w:val="00AA3547"/>
    <w:rsid w:val="00AD0927"/>
    <w:rsid w:val="00B345DB"/>
    <w:rsid w:val="00B47B97"/>
    <w:rsid w:val="00B563B0"/>
    <w:rsid w:val="00B56617"/>
    <w:rsid w:val="00B612A2"/>
    <w:rsid w:val="00B74B64"/>
    <w:rsid w:val="00BA2AC3"/>
    <w:rsid w:val="00BB1A7C"/>
    <w:rsid w:val="00C91463"/>
    <w:rsid w:val="00CA092C"/>
    <w:rsid w:val="00CA118E"/>
    <w:rsid w:val="00D16CF0"/>
    <w:rsid w:val="00D26983"/>
    <w:rsid w:val="00D33E6E"/>
    <w:rsid w:val="00D41CB4"/>
    <w:rsid w:val="00D55708"/>
    <w:rsid w:val="00D63671"/>
    <w:rsid w:val="00D7591A"/>
    <w:rsid w:val="00DB734C"/>
    <w:rsid w:val="00DC6D91"/>
    <w:rsid w:val="00DE228E"/>
    <w:rsid w:val="00E11636"/>
    <w:rsid w:val="00E41228"/>
    <w:rsid w:val="00E54962"/>
    <w:rsid w:val="00E64E8C"/>
    <w:rsid w:val="00E72357"/>
    <w:rsid w:val="00E909C0"/>
    <w:rsid w:val="00EA2CB4"/>
    <w:rsid w:val="00EA7976"/>
    <w:rsid w:val="00F0747D"/>
    <w:rsid w:val="00F11EA8"/>
    <w:rsid w:val="00F202EB"/>
    <w:rsid w:val="00F55EB8"/>
    <w:rsid w:val="00F656A9"/>
    <w:rsid w:val="00F8116D"/>
    <w:rsid w:val="00F81405"/>
    <w:rsid w:val="00F844E9"/>
    <w:rsid w:val="00F9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D2F"/>
  </w:style>
  <w:style w:type="paragraph" w:styleId="1">
    <w:name w:val="heading 1"/>
    <w:basedOn w:val="a"/>
    <w:next w:val="a"/>
    <w:qFormat/>
    <w:rsid w:val="00432D2F"/>
    <w:pPr>
      <w:keepNext/>
      <w:jc w:val="center"/>
      <w:outlineLvl w:val="0"/>
    </w:pPr>
    <w:rPr>
      <w:i/>
      <w:sz w:val="28"/>
    </w:rPr>
  </w:style>
  <w:style w:type="paragraph" w:styleId="2">
    <w:name w:val="heading 2"/>
    <w:basedOn w:val="a"/>
    <w:next w:val="a"/>
    <w:link w:val="20"/>
    <w:semiHidden/>
    <w:unhideWhenUsed/>
    <w:qFormat/>
    <w:rsid w:val="002653F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32D2F"/>
    <w:pPr>
      <w:jc w:val="center"/>
    </w:pPr>
    <w:rPr>
      <w:b/>
      <w:sz w:val="24"/>
    </w:rPr>
  </w:style>
  <w:style w:type="paragraph" w:styleId="a4">
    <w:name w:val="Subtitle"/>
    <w:basedOn w:val="a"/>
    <w:qFormat/>
    <w:rsid w:val="00432D2F"/>
    <w:pPr>
      <w:jc w:val="center"/>
    </w:pPr>
    <w:rPr>
      <w:sz w:val="28"/>
      <w:u w:val="single"/>
    </w:rPr>
  </w:style>
  <w:style w:type="paragraph" w:styleId="3">
    <w:name w:val="Body Text 3"/>
    <w:basedOn w:val="a"/>
    <w:link w:val="30"/>
    <w:rsid w:val="00A863A9"/>
    <w:pPr>
      <w:spacing w:after="120"/>
    </w:pPr>
    <w:rPr>
      <w:rFonts w:eastAsia="Calibri"/>
      <w:sz w:val="16"/>
      <w:szCs w:val="16"/>
    </w:rPr>
  </w:style>
  <w:style w:type="character" w:customStyle="1" w:styleId="30">
    <w:name w:val="Основной текст 3 Знак"/>
    <w:basedOn w:val="a0"/>
    <w:link w:val="3"/>
    <w:rsid w:val="00A863A9"/>
    <w:rPr>
      <w:rFonts w:eastAsia="Calibri"/>
      <w:sz w:val="16"/>
      <w:szCs w:val="16"/>
      <w:lang w:val="ru-RU" w:eastAsia="ru-RU" w:bidi="ar-SA"/>
    </w:rPr>
  </w:style>
  <w:style w:type="paragraph" w:styleId="a5">
    <w:name w:val="Balloon Text"/>
    <w:basedOn w:val="a"/>
    <w:link w:val="a6"/>
    <w:rsid w:val="0030337D"/>
    <w:rPr>
      <w:rFonts w:ascii="Segoe UI" w:hAnsi="Segoe UI" w:cs="Segoe UI"/>
      <w:sz w:val="18"/>
      <w:szCs w:val="18"/>
    </w:rPr>
  </w:style>
  <w:style w:type="character" w:customStyle="1" w:styleId="a6">
    <w:name w:val="Текст выноски Знак"/>
    <w:basedOn w:val="a0"/>
    <w:link w:val="a5"/>
    <w:rsid w:val="0030337D"/>
    <w:rPr>
      <w:rFonts w:ascii="Segoe UI" w:hAnsi="Segoe UI" w:cs="Segoe UI"/>
      <w:sz w:val="18"/>
      <w:szCs w:val="18"/>
    </w:rPr>
  </w:style>
  <w:style w:type="character" w:customStyle="1" w:styleId="a7">
    <w:name w:val="Цветовое выделение"/>
    <w:uiPriority w:val="99"/>
    <w:rsid w:val="00E54962"/>
    <w:rPr>
      <w:b/>
      <w:bCs/>
      <w:color w:val="26282F"/>
    </w:rPr>
  </w:style>
  <w:style w:type="character" w:customStyle="1" w:styleId="a8">
    <w:name w:val="Гипертекстовая ссылка"/>
    <w:basedOn w:val="a7"/>
    <w:uiPriority w:val="99"/>
    <w:rsid w:val="00E54962"/>
    <w:rPr>
      <w:b/>
      <w:bCs/>
      <w:color w:val="106BBE"/>
    </w:rPr>
  </w:style>
  <w:style w:type="paragraph" w:styleId="a9">
    <w:name w:val="List Paragraph"/>
    <w:basedOn w:val="a"/>
    <w:uiPriority w:val="34"/>
    <w:qFormat/>
    <w:rsid w:val="00AD0927"/>
    <w:pPr>
      <w:ind w:left="720"/>
      <w:contextualSpacing/>
    </w:pPr>
  </w:style>
  <w:style w:type="paragraph" w:styleId="aa">
    <w:name w:val="Normal (Web)"/>
    <w:basedOn w:val="a"/>
    <w:uiPriority w:val="99"/>
    <w:unhideWhenUsed/>
    <w:rsid w:val="00B74B64"/>
    <w:pPr>
      <w:spacing w:before="100" w:beforeAutospacing="1" w:after="100" w:afterAutospacing="1"/>
    </w:pPr>
    <w:rPr>
      <w:sz w:val="22"/>
      <w:szCs w:val="22"/>
    </w:rPr>
  </w:style>
  <w:style w:type="table" w:styleId="ab">
    <w:name w:val="Table Grid"/>
    <w:basedOn w:val="a1"/>
    <w:uiPriority w:val="59"/>
    <w:rsid w:val="00B74B6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653FB"/>
    <w:rPr>
      <w:rFonts w:asciiTheme="majorHAnsi" w:eastAsiaTheme="majorEastAsia" w:hAnsiTheme="majorHAnsi" w:cstheme="majorBidi"/>
      <w:color w:val="2E74B5" w:themeColor="accent1" w:themeShade="BF"/>
      <w:sz w:val="26"/>
      <w:szCs w:val="26"/>
    </w:rPr>
  </w:style>
  <w:style w:type="character" w:styleId="ac">
    <w:name w:val="Hyperlink"/>
    <w:basedOn w:val="a0"/>
    <w:uiPriority w:val="99"/>
    <w:unhideWhenUsed/>
    <w:rsid w:val="00E723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D2F"/>
  </w:style>
  <w:style w:type="paragraph" w:styleId="1">
    <w:name w:val="heading 1"/>
    <w:basedOn w:val="a"/>
    <w:next w:val="a"/>
    <w:qFormat/>
    <w:rsid w:val="00432D2F"/>
    <w:pPr>
      <w:keepNext/>
      <w:jc w:val="center"/>
      <w:outlineLvl w:val="0"/>
    </w:pPr>
    <w:rPr>
      <w:i/>
      <w:sz w:val="28"/>
    </w:rPr>
  </w:style>
  <w:style w:type="paragraph" w:styleId="2">
    <w:name w:val="heading 2"/>
    <w:basedOn w:val="a"/>
    <w:next w:val="a"/>
    <w:link w:val="20"/>
    <w:semiHidden/>
    <w:unhideWhenUsed/>
    <w:qFormat/>
    <w:rsid w:val="002653F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32D2F"/>
    <w:pPr>
      <w:jc w:val="center"/>
    </w:pPr>
    <w:rPr>
      <w:b/>
      <w:sz w:val="24"/>
    </w:rPr>
  </w:style>
  <w:style w:type="paragraph" w:styleId="a4">
    <w:name w:val="Subtitle"/>
    <w:basedOn w:val="a"/>
    <w:qFormat/>
    <w:rsid w:val="00432D2F"/>
    <w:pPr>
      <w:jc w:val="center"/>
    </w:pPr>
    <w:rPr>
      <w:sz w:val="28"/>
      <w:u w:val="single"/>
    </w:rPr>
  </w:style>
  <w:style w:type="paragraph" w:styleId="3">
    <w:name w:val="Body Text 3"/>
    <w:basedOn w:val="a"/>
    <w:link w:val="30"/>
    <w:rsid w:val="00A863A9"/>
    <w:pPr>
      <w:spacing w:after="120"/>
    </w:pPr>
    <w:rPr>
      <w:rFonts w:eastAsia="Calibri"/>
      <w:sz w:val="16"/>
      <w:szCs w:val="16"/>
    </w:rPr>
  </w:style>
  <w:style w:type="character" w:customStyle="1" w:styleId="30">
    <w:name w:val="Основной текст 3 Знак"/>
    <w:basedOn w:val="a0"/>
    <w:link w:val="3"/>
    <w:rsid w:val="00A863A9"/>
    <w:rPr>
      <w:rFonts w:eastAsia="Calibri"/>
      <w:sz w:val="16"/>
      <w:szCs w:val="16"/>
      <w:lang w:val="ru-RU" w:eastAsia="ru-RU" w:bidi="ar-SA"/>
    </w:rPr>
  </w:style>
  <w:style w:type="paragraph" w:styleId="a5">
    <w:name w:val="Balloon Text"/>
    <w:basedOn w:val="a"/>
    <w:link w:val="a6"/>
    <w:rsid w:val="0030337D"/>
    <w:rPr>
      <w:rFonts w:ascii="Segoe UI" w:hAnsi="Segoe UI" w:cs="Segoe UI"/>
      <w:sz w:val="18"/>
      <w:szCs w:val="18"/>
    </w:rPr>
  </w:style>
  <w:style w:type="character" w:customStyle="1" w:styleId="a6">
    <w:name w:val="Текст выноски Знак"/>
    <w:basedOn w:val="a0"/>
    <w:link w:val="a5"/>
    <w:rsid w:val="0030337D"/>
    <w:rPr>
      <w:rFonts w:ascii="Segoe UI" w:hAnsi="Segoe UI" w:cs="Segoe UI"/>
      <w:sz w:val="18"/>
      <w:szCs w:val="18"/>
    </w:rPr>
  </w:style>
  <w:style w:type="character" w:customStyle="1" w:styleId="a7">
    <w:name w:val="Цветовое выделение"/>
    <w:uiPriority w:val="99"/>
    <w:rsid w:val="00E54962"/>
    <w:rPr>
      <w:b/>
      <w:bCs/>
      <w:color w:val="26282F"/>
    </w:rPr>
  </w:style>
  <w:style w:type="character" w:customStyle="1" w:styleId="a8">
    <w:name w:val="Гипертекстовая ссылка"/>
    <w:basedOn w:val="a7"/>
    <w:uiPriority w:val="99"/>
    <w:rsid w:val="00E54962"/>
    <w:rPr>
      <w:b/>
      <w:bCs/>
      <w:color w:val="106BBE"/>
    </w:rPr>
  </w:style>
  <w:style w:type="paragraph" w:styleId="a9">
    <w:name w:val="List Paragraph"/>
    <w:basedOn w:val="a"/>
    <w:uiPriority w:val="34"/>
    <w:qFormat/>
    <w:rsid w:val="00AD0927"/>
    <w:pPr>
      <w:ind w:left="720"/>
      <w:contextualSpacing/>
    </w:pPr>
  </w:style>
  <w:style w:type="paragraph" w:styleId="aa">
    <w:name w:val="Normal (Web)"/>
    <w:basedOn w:val="a"/>
    <w:uiPriority w:val="99"/>
    <w:unhideWhenUsed/>
    <w:rsid w:val="00B74B64"/>
    <w:pPr>
      <w:spacing w:before="100" w:beforeAutospacing="1" w:after="100" w:afterAutospacing="1"/>
    </w:pPr>
    <w:rPr>
      <w:sz w:val="22"/>
      <w:szCs w:val="22"/>
    </w:rPr>
  </w:style>
  <w:style w:type="table" w:styleId="ab">
    <w:name w:val="Table Grid"/>
    <w:basedOn w:val="a1"/>
    <w:uiPriority w:val="59"/>
    <w:rsid w:val="00B74B6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653FB"/>
    <w:rPr>
      <w:rFonts w:asciiTheme="majorHAnsi" w:eastAsiaTheme="majorEastAsia" w:hAnsiTheme="majorHAnsi" w:cstheme="majorBidi"/>
      <w:color w:val="2E74B5" w:themeColor="accent1" w:themeShade="BF"/>
      <w:sz w:val="26"/>
      <w:szCs w:val="26"/>
    </w:rPr>
  </w:style>
  <w:style w:type="character" w:styleId="ac">
    <w:name w:val="Hyperlink"/>
    <w:basedOn w:val="a0"/>
    <w:uiPriority w:val="99"/>
    <w:unhideWhenUsed/>
    <w:rsid w:val="00E72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0497">
      <w:bodyDiv w:val="1"/>
      <w:marLeft w:val="0"/>
      <w:marRight w:val="0"/>
      <w:marTop w:val="0"/>
      <w:marBottom w:val="0"/>
      <w:divBdr>
        <w:top w:val="none" w:sz="0" w:space="0" w:color="auto"/>
        <w:left w:val="none" w:sz="0" w:space="0" w:color="auto"/>
        <w:bottom w:val="none" w:sz="0" w:space="0" w:color="auto"/>
        <w:right w:val="none" w:sz="0" w:space="0" w:color="auto"/>
      </w:divBdr>
    </w:div>
    <w:div w:id="206767849">
      <w:bodyDiv w:val="1"/>
      <w:marLeft w:val="0"/>
      <w:marRight w:val="0"/>
      <w:marTop w:val="0"/>
      <w:marBottom w:val="0"/>
      <w:divBdr>
        <w:top w:val="none" w:sz="0" w:space="0" w:color="auto"/>
        <w:left w:val="none" w:sz="0" w:space="0" w:color="auto"/>
        <w:bottom w:val="none" w:sz="0" w:space="0" w:color="auto"/>
        <w:right w:val="none" w:sz="0" w:space="0" w:color="auto"/>
      </w:divBdr>
    </w:div>
    <w:div w:id="238250451">
      <w:bodyDiv w:val="1"/>
      <w:marLeft w:val="0"/>
      <w:marRight w:val="0"/>
      <w:marTop w:val="0"/>
      <w:marBottom w:val="0"/>
      <w:divBdr>
        <w:top w:val="none" w:sz="0" w:space="0" w:color="auto"/>
        <w:left w:val="none" w:sz="0" w:space="0" w:color="auto"/>
        <w:bottom w:val="none" w:sz="0" w:space="0" w:color="auto"/>
        <w:right w:val="none" w:sz="0" w:space="0" w:color="auto"/>
      </w:divBdr>
    </w:div>
    <w:div w:id="247815925">
      <w:bodyDiv w:val="1"/>
      <w:marLeft w:val="0"/>
      <w:marRight w:val="0"/>
      <w:marTop w:val="0"/>
      <w:marBottom w:val="0"/>
      <w:divBdr>
        <w:top w:val="none" w:sz="0" w:space="0" w:color="auto"/>
        <w:left w:val="none" w:sz="0" w:space="0" w:color="auto"/>
        <w:bottom w:val="none" w:sz="0" w:space="0" w:color="auto"/>
        <w:right w:val="none" w:sz="0" w:space="0" w:color="auto"/>
      </w:divBdr>
    </w:div>
    <w:div w:id="259292378">
      <w:bodyDiv w:val="1"/>
      <w:marLeft w:val="0"/>
      <w:marRight w:val="0"/>
      <w:marTop w:val="0"/>
      <w:marBottom w:val="0"/>
      <w:divBdr>
        <w:top w:val="none" w:sz="0" w:space="0" w:color="auto"/>
        <w:left w:val="none" w:sz="0" w:space="0" w:color="auto"/>
        <w:bottom w:val="none" w:sz="0" w:space="0" w:color="auto"/>
        <w:right w:val="none" w:sz="0" w:space="0" w:color="auto"/>
      </w:divBdr>
    </w:div>
    <w:div w:id="318508249">
      <w:bodyDiv w:val="1"/>
      <w:marLeft w:val="0"/>
      <w:marRight w:val="0"/>
      <w:marTop w:val="0"/>
      <w:marBottom w:val="0"/>
      <w:divBdr>
        <w:top w:val="none" w:sz="0" w:space="0" w:color="auto"/>
        <w:left w:val="none" w:sz="0" w:space="0" w:color="auto"/>
        <w:bottom w:val="none" w:sz="0" w:space="0" w:color="auto"/>
        <w:right w:val="none" w:sz="0" w:space="0" w:color="auto"/>
      </w:divBdr>
    </w:div>
    <w:div w:id="447089671">
      <w:bodyDiv w:val="1"/>
      <w:marLeft w:val="0"/>
      <w:marRight w:val="0"/>
      <w:marTop w:val="0"/>
      <w:marBottom w:val="0"/>
      <w:divBdr>
        <w:top w:val="none" w:sz="0" w:space="0" w:color="auto"/>
        <w:left w:val="none" w:sz="0" w:space="0" w:color="auto"/>
        <w:bottom w:val="none" w:sz="0" w:space="0" w:color="auto"/>
        <w:right w:val="none" w:sz="0" w:space="0" w:color="auto"/>
      </w:divBdr>
    </w:div>
    <w:div w:id="484199406">
      <w:bodyDiv w:val="1"/>
      <w:marLeft w:val="0"/>
      <w:marRight w:val="0"/>
      <w:marTop w:val="0"/>
      <w:marBottom w:val="0"/>
      <w:divBdr>
        <w:top w:val="none" w:sz="0" w:space="0" w:color="auto"/>
        <w:left w:val="none" w:sz="0" w:space="0" w:color="auto"/>
        <w:bottom w:val="none" w:sz="0" w:space="0" w:color="auto"/>
        <w:right w:val="none" w:sz="0" w:space="0" w:color="auto"/>
      </w:divBdr>
    </w:div>
    <w:div w:id="664357097">
      <w:bodyDiv w:val="1"/>
      <w:marLeft w:val="0"/>
      <w:marRight w:val="0"/>
      <w:marTop w:val="0"/>
      <w:marBottom w:val="0"/>
      <w:divBdr>
        <w:top w:val="none" w:sz="0" w:space="0" w:color="auto"/>
        <w:left w:val="none" w:sz="0" w:space="0" w:color="auto"/>
        <w:bottom w:val="none" w:sz="0" w:space="0" w:color="auto"/>
        <w:right w:val="none" w:sz="0" w:space="0" w:color="auto"/>
      </w:divBdr>
    </w:div>
    <w:div w:id="816723683">
      <w:bodyDiv w:val="1"/>
      <w:marLeft w:val="0"/>
      <w:marRight w:val="0"/>
      <w:marTop w:val="0"/>
      <w:marBottom w:val="0"/>
      <w:divBdr>
        <w:top w:val="none" w:sz="0" w:space="0" w:color="auto"/>
        <w:left w:val="none" w:sz="0" w:space="0" w:color="auto"/>
        <w:bottom w:val="none" w:sz="0" w:space="0" w:color="auto"/>
        <w:right w:val="none" w:sz="0" w:space="0" w:color="auto"/>
      </w:divBdr>
    </w:div>
    <w:div w:id="1191187926">
      <w:bodyDiv w:val="1"/>
      <w:marLeft w:val="0"/>
      <w:marRight w:val="0"/>
      <w:marTop w:val="0"/>
      <w:marBottom w:val="0"/>
      <w:divBdr>
        <w:top w:val="none" w:sz="0" w:space="0" w:color="auto"/>
        <w:left w:val="none" w:sz="0" w:space="0" w:color="auto"/>
        <w:bottom w:val="none" w:sz="0" w:space="0" w:color="auto"/>
        <w:right w:val="none" w:sz="0" w:space="0" w:color="auto"/>
      </w:divBdr>
    </w:div>
    <w:div w:id="1217738541">
      <w:bodyDiv w:val="1"/>
      <w:marLeft w:val="0"/>
      <w:marRight w:val="0"/>
      <w:marTop w:val="0"/>
      <w:marBottom w:val="0"/>
      <w:divBdr>
        <w:top w:val="none" w:sz="0" w:space="0" w:color="auto"/>
        <w:left w:val="none" w:sz="0" w:space="0" w:color="auto"/>
        <w:bottom w:val="none" w:sz="0" w:space="0" w:color="auto"/>
        <w:right w:val="none" w:sz="0" w:space="0" w:color="auto"/>
      </w:divBdr>
    </w:div>
    <w:div w:id="1338388156">
      <w:bodyDiv w:val="1"/>
      <w:marLeft w:val="0"/>
      <w:marRight w:val="0"/>
      <w:marTop w:val="0"/>
      <w:marBottom w:val="0"/>
      <w:divBdr>
        <w:top w:val="none" w:sz="0" w:space="0" w:color="auto"/>
        <w:left w:val="none" w:sz="0" w:space="0" w:color="auto"/>
        <w:bottom w:val="none" w:sz="0" w:space="0" w:color="auto"/>
        <w:right w:val="none" w:sz="0" w:space="0" w:color="auto"/>
      </w:divBdr>
    </w:div>
    <w:div w:id="1345129268">
      <w:bodyDiv w:val="1"/>
      <w:marLeft w:val="0"/>
      <w:marRight w:val="0"/>
      <w:marTop w:val="0"/>
      <w:marBottom w:val="0"/>
      <w:divBdr>
        <w:top w:val="none" w:sz="0" w:space="0" w:color="auto"/>
        <w:left w:val="none" w:sz="0" w:space="0" w:color="auto"/>
        <w:bottom w:val="none" w:sz="0" w:space="0" w:color="auto"/>
        <w:right w:val="none" w:sz="0" w:space="0" w:color="auto"/>
      </w:divBdr>
    </w:div>
    <w:div w:id="1415905376">
      <w:bodyDiv w:val="1"/>
      <w:marLeft w:val="0"/>
      <w:marRight w:val="0"/>
      <w:marTop w:val="0"/>
      <w:marBottom w:val="0"/>
      <w:divBdr>
        <w:top w:val="none" w:sz="0" w:space="0" w:color="auto"/>
        <w:left w:val="none" w:sz="0" w:space="0" w:color="auto"/>
        <w:bottom w:val="none" w:sz="0" w:space="0" w:color="auto"/>
        <w:right w:val="none" w:sz="0" w:space="0" w:color="auto"/>
      </w:divBdr>
    </w:div>
    <w:div w:id="1637711176">
      <w:bodyDiv w:val="1"/>
      <w:marLeft w:val="0"/>
      <w:marRight w:val="0"/>
      <w:marTop w:val="0"/>
      <w:marBottom w:val="0"/>
      <w:divBdr>
        <w:top w:val="none" w:sz="0" w:space="0" w:color="auto"/>
        <w:left w:val="none" w:sz="0" w:space="0" w:color="auto"/>
        <w:bottom w:val="none" w:sz="0" w:space="0" w:color="auto"/>
        <w:right w:val="none" w:sz="0" w:space="0" w:color="auto"/>
      </w:divBdr>
    </w:div>
    <w:div w:id="16430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C06C21604C2225CA527D163BB315134B8E6E87AFDDE8D756E6D5CCD3479AC365AC8964CDD7EA7FBFA4A8C2B88F7D55EF8CBD161813C9B3UDeCD" TargetMode="External"/><Relationship Id="rId3" Type="http://schemas.microsoft.com/office/2007/relationships/stylesWithEffects" Target="stylesWithEffects.xml"/><Relationship Id="rId7" Type="http://schemas.openxmlformats.org/officeDocument/2006/relationships/hyperlink" Target="consultantplus://offline/ref=39EB8B13D06B7C3CA5292B4BE398CF8B1917EF292E943FDCD0D44FB806099BC66ED4E392AF3B57150A0118B0D0CF19E6C9A223C92D8A93j7A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C1E6E90A65838D68971CD8A84C6038F09CAD89E27278712BA0F2080994AD329B98016988101556C6200C7CE0F7B3ACB2ED9B1B06CD465EBD42FE3AY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QwU+VgWt16qycGc52eGRpBSBy4dTGYlyS0ZZdFcEEDA=</DigestValue>
    </Reference>
    <Reference URI="#idOfficeObject" Type="http://www.w3.org/2000/09/xmldsig#Object">
      <DigestMethod Algorithm="urn:ietf:params:xml:ns:cpxmlsec:algorithms:gostr34112012-256"/>
      <DigestValue>5k7xv2L0gjV0UoHAXzaexFWVjkkIV9QC4iZXNCOB0cI=</DigestValue>
    </Reference>
    <Reference URI="#idSignedProperties" Type="http://uri.etsi.org/01903#SignedProperties">
      <Transforms>
        <Transform Algorithm="http://www.w3.org/TR/2001/REC-xml-c14n-20010315"/>
      </Transforms>
      <DigestMethod Algorithm="urn:ietf:params:xml:ns:cpxmlsec:algorithms:gostr34112012-256"/>
      <DigestValue>a06lY0xfeewwR94WuqV5VuQcwWGf5b0CDvz4y3GZkFM=</DigestValue>
    </Reference>
    <Reference URI="#idValidSigLnImg" Type="http://www.w3.org/2000/09/xmldsig#Object">
      <DigestMethod Algorithm="urn:ietf:params:xml:ns:cpxmlsec:algorithms:gostr34112012-256"/>
      <DigestValue>QiFwVb7E25OKXw0M9ICbNv+mDnKBDcDYVKUmOw0NpWA=</DigestValue>
    </Reference>
    <Reference URI="#idInvalidSigLnImg" Type="http://www.w3.org/2000/09/xmldsig#Object">
      <DigestMethod Algorithm="urn:ietf:params:xml:ns:cpxmlsec:algorithms:gostr34112012-256"/>
      <DigestValue>2oV/Q8x4iQc8cIU2EvLibizg0v2ohhxJALAzD2OzhVY=</DigestValue>
    </Reference>
  </SignedInfo>
  <SignatureValue>okAMn35NHwC5oD77OVSmQXwoHRwJJ7YCufuvszaMVhrI4T7tZcbtkwAwUh2HnPOH
7+sAtxKF1JdU068P9LYh4A==</SignatureValue>
  <KeyInfo>
    <X509Data>
      <X509Certificate>MIIK0DCCCn2gAwIBAgIQAs4OuN1jx848QLT2nO/dWzAKBggqhQMHAQEDAjCCAVcx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0YHQuNC4MB4XDTIyMTIyMzA1MTEwMFoXDTI0MDMxNzA1MTEwMFowggPiMQswCQYD
VQQGEwJSVTEyMDAGA1UECAwp0J3QvtCy0L7RgdC40LHQuNGA0YHQutCw0Y8g0L7Q
sdC70LDRgdGC0YwxPDA6BgNVBAkMM9GD0LsuINCd0LXQvNC40YDQvtCy0LjRh9Cw
LdCU0LDQvdGH0LXQvdC60L4sINC0LjE0MDEqMCgGA1UEBwwh0LPQvtGA0L7QtCDQ
ndC+0LLQvtGB0LjQsdC40YDRgdC6MRkwFwYDVQQMDBDQlNC40YDQtdC60YLQvtGA
MYIBJDCCASAGA1UECgyCARfQk9Ce0KHQo9CU0JDQoNCh0KLQktCV0J3QndCe0JUg
0JDQktCi0J7QndCe0JzQndCe0JUg0J/QoNCe0KTQldCh0KHQmNCe0J3QkNCb0KzQ
ndCe0JUg0J7QkdCg0JDQl9Ce0JLQkNCi0JXQm9Cs0J3QntCVINCj0KfQoNCV0JbQ
lNCV0J3QmNCVINCd0J7QktCe0KHQmNCR0JjQoNCh0JrQntCZINCe0JHQm9CQ0KHQ
otCYICLQndCe0JLQntCh0JjQkdCY0KDQodCa0J7QlSDQo9Cn0JjQm9CY0KnQlSAo
0JrQntCb0JvQldCU0JYpINCe0JvQmNCc0J/QmNCZ0KHQmtCe0JPQniDQoNCV0JfQ
ldCg0JLQkCIxGDAWBgUqhQNkARINMTAyNTQwMTMwNjA3MjEWMBQGBSqFA2QDEgsw
NTE1MDEwODYwMjEVMBMGBSqFA2QEEgo1NDAzMTIxODE4MRowGAYIKoUDA4EDAQES
DDU0MDgxMjgyNjcwNjEeMBwGCSqGSIb3DQEJARYPMzQ2NTk2N0BuY29yLnJ1MSww
KgYDVQQqDCPQkNC70LXQutGB0LXQuSDQm9C10L7QvdC40LTQvtCy0LjRhzEXMBUG
A1UEBAwO0KHQvNC40YDQvdC+0LIxggEkMIIBIAYDVQQDDIIBF9CT0J7QodCj0JTQ
kNCg0KHQotCS0JXQndCd0J7QlSDQkNCS0KLQntCd0J7QnNCd0J7QlSDQn9Cg0J7Q
pNCV0KHQodCY0J7QndCQ0JvQrNCd0J7QlSDQntCR0KDQkNCX0J7QktCQ0KLQldCb
0KzQndCe0JUg0KPQp9Cg0JXQltCU0JXQndCY0JUg0J3QntCS0J7QodCY0JHQmNCg
0KHQmtCe0Jkg0J7QkdCb0JDQodCi0JggItCd0J7QktCe0KHQmNCR0JjQoNCh0JrQ
ntCVINCj0KfQmNCb0JjQqdCVICjQmtCe0JvQm9CV0JTQlikg0J7Qm9CY0JzQn9CY
0JnQodCa0J7Qk9CeINCg0JXQl9CV0KDQktCQIjBmMB8GCCqFAwcBAQEBMBMGByqF
AwICJAAGCCqFAwcBAQICA0MABEC+9/qY0FN0xechA0n5OFw1CpbF8MBqS0z+OfIi
8hI5vifDOwl0Hw0isClY5irkzVsVfMoTQd+K3iflf+DjXKQuo4IEjTCCBIkwDgYD
VR0PAQH/BAQDAgP4MB0GA1UdJQQWMBQGCCsGAQUFBwMCBggrBgEFBQcDBDATBgNV
HSAEDDAKMAgGBiqFA2RxATAMBgUqhQNkcgQDAgEBMC0GBSqFA2RvBCQMItCa0YDQ
uNC/0YLQvtCf0YDQviBDU1AgKDUuMC4xMTQ1NSkwggGJBgUqhQNkcASCAX4wggF6
DIGH0J/RgNC+0LPRgNCw0LzQvNC90L4t0LDQv9C/0LDRgNCw0YLQvdGL0Lkg0LrQ
vtC80L/Qu9C10LrRgSBWaVBOZXQgUEtJIFNlcnZpY2UgKNC90LAg0LDQv9C/0LDR
gNCw0YLQvdC+0Lkg0L/Qu9Cw0YLRhNC+0YDQvNC1IEhTTSAyMDAwUTIpDGjQn9GA
0L7Qs9GA0LDQvNC80L3Qvi3QsNC/0L/QsNGA0LDRgtC90YvQuSDQutC+0LzQv9C7
0LXQutGBIMKr0K7QvdC40YHQtdGA0YIt0JPQntCh0KLCuy4g0JLQtdGA0YHQuNGP
IDQuMAxO0KHQtdGA0YLQuNGE0LjQutCw0YIg0YHQvtC+0YLQstC10YLRgdGC0LLQ
uNGPIOKEltCh0KQvMTI0LTM3NDMg0L7RgiAwNC4wOS4yMDE5DDTQl9Cw0LrQu9GO
0YfQtdC90LjQtSDihJYgMTQ5LzcvNi80NTIg0L7RgiAzMC4xMi4yMDIxMGYGA1Ud
HwRfMF0wLqAsoCqGKGh0dHA6Ly9jcmwucm9za2F6bmEucnUvY3JsL3VjZmtfMjAy
Mi5jcmwwK6ApoCeGJWh0dHA6Ly9jcmwuZmsubG9jYWwvY3JsL3VjZmtfMjAyMi5j
cmwwdwYIKwYBBQUHAQEEazBpMDQGCCsGAQUFBzAChihodHRwOi8vY3JsLnJvc2th
em5hLnJ1L2NybC91Y2ZrXzIwMjIuY3J0MDEGCCsGAQUFBzAChiVodHRwOi8vY3Js
LmZrLmxvY2FsL2NybC91Y2ZrXzIwMjIuY3J0MB0GA1UdDgQWBBTlJ2ZrmNqJ0jlY
G2KbvLrp8nDvnDCCAXcGA1UdIwSCAW4wggFqgBQdgCbSiWLnBIGPHkroq3KSdi3d
PaGCAUOkggE/MIIBOzEhMB8GCSqGSIb3DQEJARYSZGl0QGRpZ2l0YWwuZ292LnJ1
MQswCQYDVQQGEwJSVTEYMBYGA1UECAwPNzcg0JzQvtGB0LrQstCwMRkwFwYDVQQH
DBDQsy4g0JzQvtGB0LrQstCwMVMwUQYDVQQJDErQn9GA0LXRgdC90LXQvdGB0LrQ
sNGPINC90LDQsdC10YDQtdC20L3QsNGPLCDQtNC+0LwgMTAsINGB0YLRgNC+0LXQ
vdC40LUgMjEmMCQGA1UECgwd0JzQuNC90YbQuNGE0YDRiyDQoNC+0YHRgdC40Lgx
GDAWBgUqhQNkARINMTA0NzcwMjAyNjcwMTEVMBMGBSqFA2QEEgo3NzEwNDc0Mzc1
MSYwJAYDVQQDDB3QnNC40L3RhtC40YTRgNGLINCg0L7RgdGB0LjQuIILAM/o/2EA
AAAABfYwCgYIKoUDBwEBAwIDQQDm/JWbdxAq3FxZrYBk/QsrZZ9jNv1KL9THsLtl
siNdb+nTOR9IexjiRqNGjBbjrKC79fLDoa1bqBnSzZJGggIr</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IROkg63acSWUF391ViM66Piwuw4=</DigestValue>
      </Reference>
      <Reference URI="/word/document.xml?ContentType=application/vnd.openxmlformats-officedocument.wordprocessingml.document.main+xml">
        <DigestMethod Algorithm="http://www.w3.org/2000/09/xmldsig#sha1"/>
        <DigestValue>jgK/xv894ONw7mnsFGm22NOxwnA=</DigestValue>
      </Reference>
      <Reference URI="/word/fontTable.xml?ContentType=application/vnd.openxmlformats-officedocument.wordprocessingml.fontTable+xml">
        <DigestMethod Algorithm="http://www.w3.org/2000/09/xmldsig#sha1"/>
        <DigestValue>GkW8dF+5lzKHT7/Elyjnr8EK4Kk=</DigestValue>
      </Reference>
      <Reference URI="/word/media/image1.emf?ContentType=image/x-emf">
        <DigestMethod Algorithm="http://www.w3.org/2000/09/xmldsig#sha1"/>
        <DigestValue>VgxHiQp9sI0w4t+jBzhWRylW4TU=</DigestValue>
      </Reference>
      <Reference URI="/word/numbering.xml?ContentType=application/vnd.openxmlformats-officedocument.wordprocessingml.numbering+xml">
        <DigestMethod Algorithm="http://www.w3.org/2000/09/xmldsig#sha1"/>
        <DigestValue>UlwSvOw+Mj7nUazQBJ1zclEBUdk=</DigestValue>
      </Reference>
      <Reference URI="/word/settings.xml?ContentType=application/vnd.openxmlformats-officedocument.wordprocessingml.settings+xml">
        <DigestMethod Algorithm="http://www.w3.org/2000/09/xmldsig#sha1"/>
        <DigestValue>tJkhWz58WUZu7uPh7M7ubiKhaXg=</DigestValue>
      </Reference>
      <Reference URI="/word/styles.xml?ContentType=application/vnd.openxmlformats-officedocument.wordprocessingml.styles+xml">
        <DigestMethod Algorithm="http://www.w3.org/2000/09/xmldsig#sha1"/>
        <DigestValue>hWNlz3VTWUNVjSai+uSNS8GKxJ8=</DigestValue>
      </Reference>
      <Reference URI="/word/stylesWithEffects.xml?ContentType=application/vnd.ms-word.stylesWithEffects+xml">
        <DigestMethod Algorithm="http://www.w3.org/2000/09/xmldsig#sha1"/>
        <DigestValue>ELfGvrJV46cCRlKFhPYXygcOniE=</DigestValue>
      </Reference>
      <Reference URI="/word/theme/theme1.xml?ContentType=application/vnd.openxmlformats-officedocument.theme+xml">
        <DigestMethod Algorithm="http://www.w3.org/2000/09/xmldsig#sha1"/>
        <DigestValue>d2NdSree/cjleVGgENR3CfUMTxs=</DigestValue>
      </Reference>
      <Reference URI="/word/webSettings.xml?ContentType=application/vnd.openxmlformats-officedocument.wordprocessingml.webSettings+xml">
        <DigestMethod Algorithm="http://www.w3.org/2000/09/xmldsig#sha1"/>
        <DigestValue>emQ6GnJ+9BYaJiEzxf5xoRaA638=</DigestValue>
      </Reference>
    </Manifest>
    <SignatureProperties>
      <SignatureProperty Id="idSignatureTime" Target="#idPackageSignature">
        <mdssi:SignatureTime>
          <mdssi:Format>YYYY-MM-DDThh:mm:ssTZD</mdssi:Format>
          <mdssi:Value>2023-05-17T04:44:23Z</mdssi:Value>
        </mdssi:SignatureTime>
      </SignatureProperty>
    </SignatureProperties>
  </Object>
  <Object Id="idOfficeObject">
    <SignatureProperties>
      <SignatureProperty Id="idOfficeV1Details" Target="#idPackageSignature">
        <SignatureInfoV1 xmlns="http://schemas.microsoft.com/office/2006/digsig">
          <SetupID>{7FEA2460-722E-4202-82FC-CEC57C19A932}</SetupID>
          <SignatureText>А.Л.Смирнов</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2023-05-17T04:44:23Z</xd:SigningTime>
          <xd:SigningCertificate>
            <xd:Cert>
              <xd:CertDigest>
                <DigestMethod Algorithm="http://www.w3.org/2000/09/xmldsig#sha1"/>
                <DigestValue>DqmSbWTXojVI7wMpUKWX6rk7hR0=</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3728367744661174367269096570095656283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JoCAAB/AAAAAAAAAAAAAAAnUQAAjw8AACBFTUYAAAEA8BkAAJU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aAgAAfwAAAAAAAAAAAAAAmwIAAIAAAAAhAPAAAAAAAAAAAAAAAIA/AAAAAAAAAAAAAIA/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AAAAAAAAAAAAAACbAgAAgAAAACEA8AAAAAAAAAAAAAAAgD8AAAAAAAAAAAAAgD8AAAAAAAAAAAAAAAAAAAAAAAAAAAAAAAAAAAAAAAAAACUAAAAMAAAAAAAAgCgAAAAMAAAAAQAAACcAAAAYAAAAAQAAAAAAAADw8PAAAAAAACUAAAAMAAAAAQAAAEwAAABkAAAAAAAAAAAAAACaAgAAfwAAAAAAAAAAAAAAmwIAAIAAAAAhAPAAAAAAAAAAAAAAAIA/AAAAAAAAAAAAAIA/AAAAAAAAAAAAAAAAAAAAAAAAAAAAAAAAAAAAAAAAAAAlAAAADAAAAAAAAIAoAAAADAAAAAEAAAAnAAAAGAAAAAEAAAAAAAAA////AAAAAAAlAAAADAAAAAEAAABMAAAAZAAAAAAAAAAAAAAAmgIAAH8AAAAAAAAAAAAAAJsCAACAAAAAIQDwAAAAAAAAAAAAAACAPwAAAAAAAAAAAACAPwAAAAAAAAAAAAAAAAAAAAAAAAAAAAAAAAAAAAAAAAAAJQAAAAwAAAAAAACAKAAAAAwAAAABAAAAJwAAABgAAAABAAAAAAAAAP///wAAAAAAJQAAAAwAAAABAAAATAAAAGQAAAAAAAAAAAAAAJoCAAB/AAAAAAAAAAAAAACb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lgAKDTF1I5qWAJialgDWFAo9RJqWALushWpcmpYAVPSKahhmnGoBAAAAVBuZaqhPP3ewpqACyICmBwEAAABUG5lqbBuZaqAF3gmgBd4JpJqWAAAAAADsNpxqAQAAAFQbmWpsG5lqoy1NXwCApwdInJYAWQoxdZialgDg////AAAxdciApgfg////AAAAAAAAAAAAAAAAkAEAAAAAAAEAAAAAYQByAGkAYQBsAAAAAAAAAAAAAAAAAAAAAAAAAAAAAAAAAAAA4QRbdQAAAAAGAAAA/JuWAPyblgAAAgAA/P///wEAAAAAAAAAAAAAAAAAAAAAAAAAAAAAAGgCAAB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CDahiGsAA15IJqAACRAjAukQIAAAAANxxNX2fjgmrcrJYAWQoxdSyrlgD1////AAAxdWAAAAD1////5l2CagAAAACAFpECvDKcAgA7JAjmXYJqAAAAAIAVkQKAZKYHAEKnCWirlgB+V4JqGIawAPwBAACkq5YAQleCavwBAAAAAAAAR1eCajp9ocL8AQAAGIawAIBkpgcAAAAAJIawAHyrlgCw+5YAwDh8awAAAABHV4JqB1eCavwBAAAAAAAAAAAAAAcAAAAAAAAA4QRbdQAAAAAHAAAA4KyWAOCslgAAAgAA/P///wEAAAAAAAAAAAAAAAAAAACkDwAA+NRadm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1AAAAigAAAEcAAAApAAAANQAAAGIAAAATAAAAIQDwAAAAAAAAAAAAAACAPwAAAAAAAAAAAACAPwAAAAAAAAAAAAAAAAAAAAAAAAAAAAAAAAAAAAAAAAAAJQAAAAwAAAAAAACAKAAAAAwAAAADAAAAUgAAAHABAAADAAAA8P///wAAAAAAAAAAAAAAAJABAAAAAAABAAAAAHQAYQBoAG8AbQBhAAAAAAAAAAAAAAAAAAAAAAAAAAAAAAAAAAAAAAAAAAAAAAAAAAAAAAAAAAAAAAAAAAAAAAAAAJYACg0xdRCalgD4mZYAbgkKJiKeOH4QmpYAlIOLagAAAAAXAAAAtO2kaqSDi2oHDgqMlPScAiBmnAIAaXULAAAAAAAAAAAAAAAAIAAAALwCAAAAAADMAQICIlMAeQBzAHQAZQBtAMMuTV8AAAAAqJuWAFkKMXX4mZYA8P///wAAMXUAAAAA8P///wAAAAAAAAAAAAAAAJABAAAAAAABAAAAAHQAYQBoAG8AbQBhAAAAAAAAAAAAAAAAAAAAAAAAAAAAAAAAAOEEW3UAAAAABwAAAFyblgBcm5YAAAIAAPz///8BAAAAAAAAAAAAAAAAAAAAAAAAAAAAAAAYFgAAZHYACAAAAAAlAAAADAAAAAMAAAAYAAAADAAAAAAAAAISAAAADAAAAAEAAAAeAAAAGAAAACkAAAA1AAAAiwAAAEgAAAAlAAAADAAAAAMAAABUAAAAkAAAACoAAAA1AAAAiQAAAEcAAAABAAAAqyr5QY7j+EEqAAAANQAAAAsAAABMAAAAAAAAAAAAAAAAAAAA//////////9kAAAAEAQuABsELgAhBDwEOARABD0EPgQyBAAACwAAAAUAAAALAAAABQAAAAoAAAAKAAAACQAAAAkAAAAJAAAACQAAAAgAAABLAAAAQAAAADAAAAAFAAAAIAAAAAEAAAABAAAAEAAAAAAAAAAAAAAAmwIAAIAAAAAAAAAAAAAAAJsCAACAAAAAJQAAAAwAAAACAAAAJwAAABgAAAAEAAAAAAAAAP///wAAAAAAJQAAAAwAAAAEAAAATAAAAGQAAAAAAAAAUAAAAJoCAAB8AAAAAAAAAFAAAACbAg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nAAAAGAAAAAQAAAAAAAAA////AAAAAAAlAAAADAAAAAQAAABMAAAAZAAAAAkAAABgAAAA/wAAAGwAAAAJAAAAYAAAAPcAAAANAAAAIQDwAAAAAAAAAAAAAACAPwAAAAAAAAAAAACAPwAAAAAAAAAAAAAAAAAAAAAAAAAAAAAAAAAAAAAAAAAAJQAAAAwAAAAAAACAKAAAAAwAAAAEAAAAUgAAAHABAAAEAAAA9f///wAAAAAAAAAAAAAAAJABAAAAAAABAAAAAHQAYQBoAG8AbQBhAAAAAAAAAAAAAAAAAAAAAAAAAAAAAAAAAAAAAAAAAAAAAAAAAAAAAAAAAAAAAAAAAAAAAAAAAJYACg0xdaBHL5ZYqJYAxRQKqKgVh2o0AAAAAAAAAHMQAWeCAAABAQAAAAAAAABzEAFnEFW2AAAAAAAAAIA9AAAAAHAUAABzEGf/AAAAAAAAAAABZwEAAAAAAAAAAABzEAFnEFW2AGMfTV80rJYACKqWAFkKMXVYqJYA9f///wAAMXUgLjh19f///wAAAAAAAAAAAAAAAJABAAAAAAABAAAAAHQAYQBoAG8AbQBhAAAAAAAAAAAAAAAAAAAAAAAAAAAAAAAAAOEEW3UAAAAABwAAALyplgC8qZYAAAIAAPz///8BAAAAAAAAAAAAAAAAAAAAAAAAAAAAAABsCAAAZHYACAAAAAAlAAAADAAAAAQAAAAYAAAADAAAAAAAAAISAAAADAAAAAEAAAAeAAAAGAAAAAkAAABgAAAAAAEAAG0AAAAlAAAADAAAAAQAAABUAAAAfAAAAAoAAABgAAAAOwAAAGwAAAABAAAAqyr5QY7j+EEKAAAAYAAAAAgAAABMAAAAAAAAAAAAAAAAAAAA//////////9cAAAAFAQ4BEAENQQ6BEIEPgRABAgAAAAGAAAABgAAAAYAAAAGAAAABgAAAAYAAAAGAAAASwAAAEAAAAAwAAAABQAAACAAAAABAAAAAQAAABAAAAAAAAAAAAAAAJsCAACAAAAAAAAAAAAAAACbAgAAgAAAACUAAAAMAAAAAgAAACcAAAAYAAAABQAAAAAAAAD///8AAAAAACUAAAAMAAAABQAAAEwAAABkAAAACQAAAHAAAACRAgAAfAAAAAkAAABwAAAAiQIAAA0AAAAhAPAAAAAAAAAAAAAAAIA/AAAAAAAAAAAAAIA/AAAAAAAAAAAAAAAAAAAAAAAAAAAAAAAAAAAAAAAAAAAlAAAADAAAAAAAAIAoAAAADAAAAAUAAAAlAAAADAAAAAQAAAAYAAAADAAAAAAAAAISAAAADAAAAAEAAAAWAAAADAAAAAAAAABUAAAAoAIAAAoAAABwAAAAkAIAAHwAAAABAAAAqyr5QY7j+EEKAAAAcAAAAGMAAABMAAAABAAAAAkAAABwAAAAkgIAAH0AAAAUAQAAHwQ+BDQEPwQ4BEEEMAQ9BD4EOgAgABMEHgQhBCMEFAQQBCAEIQQiBBIEFQQdBB0EHgQVBCAAEAQSBCIEHgQdBB4EHAQdBB4EFQQgAB8EIAQeBCQEFQQhBCEEGAQeBB0EEAQbBCwEHQQeBBUEIAAeBBEEIAQQBBcEHgQSBBAEIgQVBBsELAQdBB4EFQQgACMEJwQgBBUEFgQUBBUEHQQYBBUEIAAdBB4EEgQeBCEEGAQRBBgEIAQhBBoEHgQZBCAAHgQRBBsEAAA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Object>
  <Object Id="idInvalidSigLnImg">AQAAAGwAAAAAAAAAAAAAAJoCAAB/AAAAAAAAAAAAAAAnUQAAjw8AACBFTUYAAAEAfB8AAKg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aAgAAfwAAAAAAAAAAAAAAmwIAAIAAAAAhAPAAAAAAAAAAAAAAAIA/AAAAAAAAAAAAAIA/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AAAAAAAAAAAAAACbAgAAgAAAACEA8AAAAAAAAAAAAAAAgD8AAAAAAAAAAAAAgD8AAAAAAAAAAAAAAAAAAAAAAAAAAAAAAAAAAAAAAAAAACUAAAAMAAAAAAAAgCgAAAAMAAAAAQAAACcAAAAYAAAAAQAAAAAAAADw8PAAAAAAACUAAAAMAAAAAQAAAEwAAABkAAAAAAAAAAAAAACaAgAAfwAAAAAAAAAAAAAAmwIAAIAAAAAhAPAAAAAAAAAAAAAAAIA/AAAAAAAAAAAAAIA/AAAAAAAAAAAAAAAAAAAAAAAAAAAAAAAAAAAAAAAAAAAlAAAADAAAAAAAAIAoAAAADAAAAAEAAAAnAAAAGAAAAAEAAAAAAAAA////AAAAAAAlAAAADAAAAAEAAABMAAAAZAAAAAAAAAAAAAAAmgIAAH8AAAAAAAAAAAAAAJsCAACAAAAAIQDwAAAAAAAAAAAAAACAPwAAAAAAAAAAAACAPwAAAAAAAAAAAAAAAAAAAAAAAAAAAAAAAAAAAAAAAAAAJQAAAAwAAAAAAACAKAAAAAwAAAABAAAAJwAAABgAAAABAAAAAAAAAP///wAAAAAAJQAAAAwAAAABAAAATAAAAGQAAAAAAAAAAAAAAJoCAAB/AAAAAAAAAAAAAACb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CWAAoNMXWgRy+WWKiWAMUUCqioFYdqNAAAAAAAAABzEAFnggAAAQEAAAAAAAAAcxABZxBVtgAAAAAAAACAPQAAAABwFAAAcxBn/wAAAAAAAAAAAWcBAAAAAAAAAAAAcxABZxBVtgBjH01fNKyWAAiqlgBZCjF1WKiWAPX///8AADF1IC44dfX///8AAAAAAAAAAAAAAACQAQAAAAAAAQAAAAB0AGEAaABvAG0AYQAAAAAAAAAAAAAAAAAAAAAAAAAAAAAAAADhBFt1AAAAAAcAAAC8qZYAvKmWAAACAAD8////AQAAAAAAAAAAAAAAAAAAAAAAAAAAAAAAbAg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g2oYhrAANeSCagAAkQIwLpECAAAAADccTV9n44Jq3KyWAFkKMXUsq5YA9f///wAAMXVgAAAA9f///+ZdgmoAAAAAgBaRArwynAIAOyQI5l2CagAAAACAFZECgGSmBwBCpwloq5YAfleCahiGsAD8AQAApKuWAEJXgmr8AQAAAAAAAEdXgmo6faHC/AEAABiGsACAZKYHAAAAACSGsAB8q5YAsPuWAMA4fGsAAAAAR1eCagdXgmr8AQAAAAAAAAAAAAAHAAAAAAAAAOEEW3UAAAAABwAAAOCslgDgrJYAAAIAAPz///8BAAAAAAAAAAAAAAAAAAAApA8AAPjUWn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WAAoNMXUjmpYAmJqWANYUCj1EmpYAu6yFalyalgBU9IpqGGacagEAAABUG5lqqE8/d7CmoALIgKYHAQAAAFQbmWpsG5lqoAXeCaAF3gmkmpYAAAAAAOw2nGoBAAAAVBuZamwbmWqjLU1fAICnB0iclgBZCjF1mJqWAOD///8AADF1yICmB+D///8AAAAAAAAAAAAAAACQAQAAAAAAAQAAAABhAHIAaQBhAGwAAAAAAAAAAAAAAAAAAAAAAAAAAAAAAAAAAADhBFt1AAAAAAYAAAD8m5YA/JuWAAACAAD8////AQAAAAAAAAAAAAAAAAAAAAAAAAAAAAAAaAIAAGR2AAgAAAAAJQAAAAwAAAADAAAAGAAAAAwAAAAAAAACEgAAAAwAAAABAAAAFgAAAAwAAAAIAAAAVAAAAFQAAAAKAAAAJwAAAB4AAABKAAAAAQAAAKsq+UGO4/hBCgAAAEsAAAABAAAATAAAAAQAAAAJAAAAJwAAACAAAABLAAAAUAAAAFgAAWc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igAAAEcAAAApAAAANQAAAGIAAAATAAAAIQDwAAAAAAAAAAAAAACAPwAAAAAAAAAAAACAPwAAAAAAAAAAAAAAAAAAAAAAAAAAAAAAAAAAAAAAAAAAJQAAAAwAAAAAAACAKAAAAAwAAAAEAAAAUgAAAHABAAAEAAAA8P///wAAAAAAAAAAAAAAAJABAAAAAAABAAAAAHQAYQBoAG8AbQBhAAAAAAAAAAAAAAAAAAAAAAAAAAAAAAAAAAAAAAAAAAAAAAAAAAAAAAAAAAAAAAAAAAAAAAAAAJYACg0xdRCalgD4mZYAbgkKJiKeOH4QmpYAlIOLagAAAAAXAAAAtO2kaqSDi2oHDgqMlPScAiBmnAIAaXULAAAAAAAAAAAAAAAAIAAAALwCAAAAAADMAQICIlMAeQBzAHQAZQBtAMMuTV8AAAAAqJuWAFkKMXX4mZYA8P///wAAMXUAAAAA8P///wAAAAAAAAAAAAAAAJABAAAAAAABAAAAAHQAYQBoAG8AbQBhAAAAAAAAAAAAAAAAAAAAAAAAAAAAAAAAAOEEW3UAAAAABwAAAFyblgBcm5YAAAIAAPz///8BAAAAAAAAAAAAAAAAAAAAAAAAAAAAAAAYFgAAZHYACAAAAAAlAAAADAAAAAQAAAAYAAAADAAAAAAAAAISAAAADAAAAAEAAAAeAAAAGAAAACkAAAA1AAAAiwAAAEgAAAAlAAAADAAAAAQAAABUAAAAkAAAACoAAAA1AAAAiQAAAEcAAAABAAAAqyr5QY7j+EEqAAAANQAAAAsAAABMAAAAAAAAAAAAAAAAAAAA//////////9kAAAAEAQuABsELgAhBDwEOARABD0EPgQyBAAACwAAAAUAAAALAAAABQAAAAoAAAAKAAAACQAAAAkAAAAJAAAACQAAAAgAAABLAAAAQAAAADAAAAAFAAAAIAAAAAEAAAABAAAAEAAAAAAAAAAAAAAAmwIAAIAAAAAAAAAAAAAAAJsCAACAAAAAJQAAAAwAAAACAAAAJwAAABgAAAAFAAAAAAAAAP///wAAAAAAJQAAAAwAAAAFAAAATAAAAGQAAAAAAAAAUAAAAJoCAAB8AAAAAAAAAFAAAACb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HwAAAAKAAAAYAAAADsAAABsAAAAAQAAAKsq+UGO4/hBCgAAAGAAAAAIAAAATAAAAAAAAAAAAAAAAAAAAP//////////XAAAABQEOARABDUEOgRCBD4EQAQIAAAABgAAAAYAAAAGAAAABgAAAAYAAAAGAAAABgAAAEsAAABAAAAAMAAAAAUAAAAgAAAAAQAAAAEAAAAQAAAAAAAAAAAAAACbAgAAgAAAAAAAAAAAAAAAmwIAAIAAAAAlAAAADAAAAAIAAAAnAAAAGAAAAAUAAAAAAAAA////AAAAAAAlAAAADAAAAAUAAABMAAAAZAAAAAkAAABwAAAAkQIAAHwAAAAJAAAAcAAAAIkCAAANAAAAIQDwAAAAAAAAAAAAAACAPwAAAAAAAAAAAACAPwAAAAAAAAAAAAAAAAAAAAAAAAAAAAAAAAAAAAAAAAAAJQAAAAwAAAAAAACAKAAAAAwAAAAFAAAAJQAAAAwAAAABAAAAGAAAAAwAAAAAAAACEgAAAAwAAAABAAAAFgAAAAwAAAAAAAAAVAAAAKACAAAKAAAAcAAAAJACAAB8AAAAAQAAAKsq+UGO4/hBCgAAAHAAAABjAAAATAAAAAQAAAAJAAAAcAAAAJICAAB9AAAAFAEAAB8EPgQ0BD8EOARBBDAEPQQ+BDoAIAATBB4EIQQjBBQEEAQgBCEEIgQSBBUEHQQdBB4EFQQgABAEEgQiBB4EHQQeBBwEHQQeBBUEIAAfBCAEHgQkBBUEIQQhBBgEHgQdBBAEGwQsBB0EHgQVBCAAHgQRBCAEEAQXBB4EEgQQBCIEFQQbBCwEHQQeBBUEIAAjBCcEIAQVBBYEFAQVBB0EGAQVBCAAHQQeBBIEHgQhBBgEEQQYBCAEIQQaBB4EGQQgAB4EEQQbBAAABwAAAAYAAAAHAAAABgAAAAYAAAAFAAAABgAAAAYAAAAGAAAABAAAAAMAAAAGAAAACAAAAAcAAAAHAAAACAAAAAcAAAAGAAAABwAAAAYAAAAGAAAABgAAAAcAAAAHAAAACAAAAAYAAAADAAAABwAAAAYAAAAGAAAACAAAAAcAAAAIAAAACAAAAAcAAAAIAAAABgAAAAMAAAAHAAAABgAAAAgAAAAIAAAABgAAAAcAAAAHAAAABwAAAAgAAAAHAAAABwAAAAcAAAAGAAAABwAAAAgAAAAGAAAAAwAAAAgAAAAGAAAABgAAAAcAAAAGAAAACAAAAAYAAAAHAAAABgAAAAYAAAAHAAAABgAAAAcAAAAIAAAABgAAAAMAAAAHAAAABwAAAAYAAAAGAAAACgAAAAgAAAAGAAAABwAAAAcAAAAGAAAAAwAAAAcAAAAIAAAABgAAAAgAAAAHAAAABwAAAAYAAAAHAAAABgAAAAcAAAAHAAAACAAAAAcAAAADAAAACAAAAAY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12</TotalTime>
  <Pages>4</Pages>
  <Words>1777</Words>
  <Characters>14313</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УПРАВЛЕНИЕ ФИЗИЧЕСКОЙ КУЛЬТУРЫ И СПОРТА</vt:lpstr>
    </vt:vector>
  </TitlesOfParts>
  <Company>SPORT</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ФИЗИЧЕСКОЙ КУЛЬТУРЫ И СПОРТА</dc:title>
  <dc:subject/>
  <dc:creator>LaevskayaIG</dc:creator>
  <cp:keywords/>
  <cp:lastModifiedBy>luzinov</cp:lastModifiedBy>
  <cp:revision>6</cp:revision>
  <cp:lastPrinted>2023-05-03T06:17:00Z</cp:lastPrinted>
  <dcterms:created xsi:type="dcterms:W3CDTF">2023-02-19T13:47:00Z</dcterms:created>
  <dcterms:modified xsi:type="dcterms:W3CDTF">2023-05-17T04:44:00Z</dcterms:modified>
</cp:coreProperties>
</file>